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7925" w14:textId="77777777" w:rsidR="00A7339E" w:rsidRPr="009B347E" w:rsidRDefault="00A7339E" w:rsidP="00A7339E">
      <w:pPr>
        <w:spacing w:after="150" w:line="480" w:lineRule="atLeast"/>
        <w:rPr>
          <w:rFonts w:ascii="標楷體" w:eastAsia="標楷體" w:hAnsi="標楷體" w:cs="Times New Roman"/>
          <w:b/>
          <w:bCs/>
          <w:color w:val="000000"/>
          <w:sz w:val="36"/>
          <w:szCs w:val="36"/>
          <w:lang w:eastAsia="zh-HK"/>
        </w:rPr>
      </w:pPr>
      <w:r w:rsidRPr="009B347E">
        <w:rPr>
          <w:rFonts w:ascii="標楷體" w:eastAsia="標楷體" w:hAnsi="標楷體"/>
          <w:noProof/>
        </w:rPr>
        <w:drawing>
          <wp:inline distT="0" distB="0" distL="0" distR="0" wp14:anchorId="1FE49A70" wp14:editId="200590B5">
            <wp:extent cx="2597150" cy="368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576E" w14:textId="77777777" w:rsidR="00A7339E" w:rsidRPr="009B347E" w:rsidRDefault="00A7339E" w:rsidP="00A7339E">
      <w:pPr>
        <w:spacing w:before="100" w:beforeAutospacing="1" w:after="100" w:afterAutospacing="1" w:line="0" w:lineRule="atLeast"/>
        <w:jc w:val="center"/>
        <w:rPr>
          <w:rFonts w:ascii="標楷體" w:eastAsia="標楷體" w:hAnsi="標楷體" w:cs="Times New Roman"/>
          <w:b/>
          <w:bCs/>
          <w:color w:val="333333"/>
          <w:sz w:val="36"/>
          <w:szCs w:val="36"/>
        </w:rPr>
      </w:pPr>
      <w:r w:rsidRPr="009B347E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  <w:lang w:eastAsia="zh-HK"/>
        </w:rPr>
        <w:t>全漢集團</w:t>
      </w:r>
      <w:r w:rsidRPr="009B347E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研發新秀獎學金</w:t>
      </w:r>
      <w:r w:rsidRPr="009B347E">
        <w:rPr>
          <w:rFonts w:ascii="標楷體" w:eastAsia="標楷體" w:hAnsi="標楷體" w:cs="Times New Roman" w:hint="eastAsia"/>
          <w:b/>
          <w:bCs/>
          <w:color w:val="333333"/>
          <w:sz w:val="36"/>
          <w:szCs w:val="36"/>
        </w:rPr>
        <w:t>申請辦法</w:t>
      </w:r>
    </w:p>
    <w:p w14:paraId="69E912BE" w14:textId="77777777" w:rsidR="0019533B" w:rsidRPr="009B347E" w:rsidRDefault="0019533B" w:rsidP="00A7339E">
      <w:pPr>
        <w:spacing w:before="100" w:beforeAutospacing="1" w:after="100" w:afterAutospacing="1" w:line="0" w:lineRule="atLeast"/>
        <w:jc w:val="center"/>
        <w:rPr>
          <w:rFonts w:ascii="標楷體" w:eastAsia="標楷體" w:hAnsi="標楷體" w:cs="Helvetica"/>
          <w:color w:val="333333"/>
          <w:sz w:val="15"/>
          <w:szCs w:val="15"/>
        </w:rPr>
      </w:pPr>
    </w:p>
    <w:p w14:paraId="2D80DF90" w14:textId="77777777" w:rsidR="00A7339E" w:rsidRPr="009B347E" w:rsidRDefault="00A7339E" w:rsidP="0019533B">
      <w:pPr>
        <w:spacing w:before="100" w:beforeAutospacing="1" w:after="100" w:afterAutospacing="1" w:line="0" w:lineRule="atLeast"/>
        <w:rPr>
          <w:rFonts w:ascii="標楷體" w:eastAsia="標楷體" w:hAnsi="標楷體" w:cs="Times New Roman"/>
          <w:b/>
          <w:color w:val="333333"/>
        </w:rPr>
      </w:pPr>
      <w:r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一、</w:t>
      </w:r>
      <w:r w:rsidRPr="009B347E">
        <w:rPr>
          <w:rFonts w:ascii="標楷體" w:eastAsia="標楷體" w:hAnsi="標楷體" w:cs="Times New Roman" w:hint="eastAsia"/>
          <w:b/>
          <w:color w:val="333333"/>
        </w:rPr>
        <w:t>目的：</w:t>
      </w:r>
    </w:p>
    <w:p w14:paraId="440D574D" w14:textId="77777777" w:rsidR="00A7339E" w:rsidRPr="009B347E" w:rsidRDefault="00A7339E" w:rsidP="0019533B">
      <w:pPr>
        <w:snapToGrid w:val="0"/>
        <w:spacing w:before="100" w:beforeAutospacing="1" w:after="100" w:afterAutospacing="1" w:line="0" w:lineRule="atLeast"/>
        <w:ind w:leftChars="177" w:left="425" w:firstLine="1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全漢集團（包含全漢企業股份有限公司、善元</w:t>
      </w:r>
      <w:r w:rsidR="00030C64" w:rsidRPr="009B347E">
        <w:rPr>
          <w:rFonts w:ascii="標楷體" w:eastAsia="標楷體" w:hAnsi="標楷體" w:cs="Times New Roman" w:hint="eastAsia"/>
          <w:color w:val="333333"/>
          <w:lang w:eastAsia="zh-HK"/>
        </w:rPr>
        <w:t>科技</w:t>
      </w:r>
      <w:r w:rsidR="00030C64" w:rsidRPr="009B347E">
        <w:rPr>
          <w:rFonts w:ascii="標楷體" w:eastAsia="標楷體" w:hAnsi="標楷體" w:cs="Times New Roman"/>
          <w:color w:val="333333"/>
          <w:lang w:eastAsia="zh-HK"/>
        </w:rPr>
        <w:t>股份有限公司</w:t>
      </w:r>
      <w:r w:rsidR="00054382">
        <w:rPr>
          <w:rFonts w:ascii="標楷體" w:eastAsia="標楷體" w:hAnsi="標楷體" w:cs="Times New Roman" w:hint="eastAsia"/>
          <w:color w:val="333333"/>
        </w:rPr>
        <w:t>，下稱本集團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）為</w:t>
      </w:r>
      <w:r w:rsidR="00255033" w:rsidRPr="009B347E">
        <w:rPr>
          <w:rFonts w:ascii="標楷體" w:eastAsia="標楷體" w:hAnsi="標楷體" w:cs="Times New Roman" w:hint="eastAsia"/>
          <w:color w:val="333333"/>
          <w:lang w:eastAsia="zh-HK"/>
        </w:rPr>
        <w:t>獎勵優秀學子致力於學術研究與技術創新，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培育電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子、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電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機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、資工相關領域人才，並</w:t>
      </w:r>
      <w:r w:rsidR="00255033" w:rsidRPr="009B347E">
        <w:rPr>
          <w:rFonts w:ascii="標楷體" w:eastAsia="標楷體" w:hAnsi="標楷體" w:cs="Times New Roman" w:hint="eastAsia"/>
          <w:color w:val="333333"/>
          <w:lang w:eastAsia="zh-HK"/>
        </w:rPr>
        <w:t>於學成延攬至本集團研發團隊任職，特定此辦法。</w:t>
      </w:r>
    </w:p>
    <w:p w14:paraId="4EDB0375" w14:textId="77777777" w:rsidR="00A7339E" w:rsidRPr="009B347E" w:rsidRDefault="00255033" w:rsidP="0019533B">
      <w:pPr>
        <w:spacing w:before="100" w:beforeAutospacing="1" w:after="100" w:afterAutospacing="1" w:line="0" w:lineRule="atLeast"/>
        <w:rPr>
          <w:rFonts w:ascii="標楷體" w:eastAsia="標楷體" w:hAnsi="標楷體" w:cs="Helvetica"/>
          <w:b/>
          <w:color w:val="333333"/>
          <w:sz w:val="15"/>
          <w:szCs w:val="15"/>
        </w:rPr>
      </w:pPr>
      <w:r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二、</w:t>
      </w:r>
      <w:r w:rsidR="00A7339E" w:rsidRPr="009B347E">
        <w:rPr>
          <w:rFonts w:ascii="標楷體" w:eastAsia="標楷體" w:hAnsi="標楷體" w:cs="Times New Roman" w:hint="eastAsia"/>
          <w:b/>
          <w:color w:val="333333"/>
        </w:rPr>
        <w:t>獎助金額：</w:t>
      </w:r>
      <w:r w:rsidR="00A7339E" w:rsidRPr="009B347E">
        <w:rPr>
          <w:rFonts w:ascii="標楷體" w:eastAsia="標楷體" w:hAnsi="標楷體" w:cs="Helvetica" w:hint="eastAsia"/>
          <w:b/>
          <w:color w:val="333333"/>
          <w:sz w:val="15"/>
          <w:szCs w:val="15"/>
        </w:rPr>
        <w:t xml:space="preserve"> </w:t>
      </w:r>
    </w:p>
    <w:p w14:paraId="43207B37" w14:textId="4B210B48" w:rsidR="00203D43" w:rsidRPr="009B347E" w:rsidRDefault="00255033" w:rsidP="0019533B">
      <w:pPr>
        <w:snapToGrid w:val="0"/>
        <w:spacing w:before="100" w:beforeAutospacing="1" w:after="100" w:afterAutospacing="1" w:line="0" w:lineRule="atLeast"/>
        <w:ind w:leftChars="177" w:left="425" w:firstLine="1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經審查合格且經正式簽訂合約</w:t>
      </w:r>
      <w:r w:rsidR="00FD7A36" w:rsidRPr="009B347E">
        <w:rPr>
          <w:rFonts w:ascii="標楷體" w:eastAsia="標楷體" w:hAnsi="標楷體" w:cs="Times New Roman" w:hint="eastAsia"/>
          <w:color w:val="333333"/>
          <w:lang w:eastAsia="zh-HK"/>
        </w:rPr>
        <w:t>之</w:t>
      </w:r>
      <w:r w:rsidR="00A7339E" w:rsidRPr="009B347E">
        <w:rPr>
          <w:rFonts w:ascii="標楷體" w:eastAsia="標楷體" w:hAnsi="標楷體" w:cs="Times New Roman" w:hint="eastAsia"/>
          <w:color w:val="333333"/>
          <w:lang w:eastAsia="zh-HK"/>
        </w:rPr>
        <w:t>碩士生（含逕讀碩班學生）</w:t>
      </w:r>
      <w:r w:rsidR="00FD7A36" w:rsidRPr="009B347E">
        <w:rPr>
          <w:rFonts w:ascii="標楷體" w:eastAsia="標楷體" w:hAnsi="標楷體" w:cs="Times New Roman" w:hint="eastAsia"/>
          <w:color w:val="333333"/>
          <w:lang w:eastAsia="zh-HK"/>
        </w:rPr>
        <w:t>，</w:t>
      </w:r>
      <w:r w:rsidR="00054382">
        <w:rPr>
          <w:rFonts w:ascii="標楷體" w:eastAsia="標楷體" w:hAnsi="標楷體" w:cs="Times New Roman" w:hint="eastAsia"/>
          <w:color w:val="333333"/>
        </w:rPr>
        <w:t>本集團</w:t>
      </w:r>
      <w:r w:rsidR="00203D43" w:rsidRPr="009B347E">
        <w:rPr>
          <w:rFonts w:ascii="標楷體" w:eastAsia="標楷體" w:hAnsi="標楷體" w:cs="Times New Roman" w:hint="eastAsia"/>
          <w:color w:val="333333"/>
          <w:lang w:eastAsia="zh-HK"/>
        </w:rPr>
        <w:t>應按</w:t>
      </w:r>
      <w:r w:rsidR="00504D5E">
        <w:rPr>
          <w:rFonts w:ascii="標楷體" w:eastAsia="標楷體" w:hAnsi="標楷體" w:cs="Times New Roman" w:hint="eastAsia"/>
          <w:color w:val="333333"/>
        </w:rPr>
        <w:t>約定分</w:t>
      </w:r>
      <w:r w:rsidR="00143ABC">
        <w:rPr>
          <w:rFonts w:ascii="標楷體" w:eastAsia="標楷體" w:hAnsi="標楷體" w:cs="Times New Roman" w:hint="eastAsia"/>
          <w:color w:val="333333"/>
        </w:rPr>
        <w:t>階段</w:t>
      </w:r>
      <w:r w:rsidR="00203D43" w:rsidRPr="009B347E">
        <w:rPr>
          <w:rFonts w:ascii="標楷體" w:eastAsia="標楷體" w:hAnsi="標楷體" w:cs="Times New Roman" w:hint="eastAsia"/>
          <w:color w:val="333333"/>
          <w:lang w:eastAsia="zh-HK"/>
        </w:rPr>
        <w:t>核發</w:t>
      </w:r>
      <w:r w:rsidR="00BC36CB" w:rsidRPr="009B347E">
        <w:rPr>
          <w:rFonts w:ascii="標楷體" w:eastAsia="標楷體" w:hAnsi="標楷體" w:cs="Times New Roman" w:hint="eastAsia"/>
          <w:color w:val="333333"/>
          <w:lang w:eastAsia="zh-HK"/>
        </w:rPr>
        <w:t xml:space="preserve"> </w:t>
      </w:r>
      <w:r w:rsidR="00203D43" w:rsidRPr="009B347E">
        <w:rPr>
          <w:rFonts w:ascii="標楷體" w:eastAsia="標楷體" w:hAnsi="標楷體" w:cs="Times New Roman" w:hint="eastAsia"/>
          <w:color w:val="333333"/>
          <w:lang w:eastAsia="zh-HK"/>
        </w:rPr>
        <w:t>(給付總額新台幣</w:t>
      </w:r>
      <w:r w:rsidR="00AB5CBE">
        <w:rPr>
          <w:rFonts w:ascii="標楷體" w:eastAsia="標楷體" w:hAnsi="標楷體" w:cs="Times New Roman" w:hint="eastAsia"/>
          <w:color w:val="333333"/>
        </w:rPr>
        <w:t>6</w:t>
      </w:r>
      <w:r w:rsidR="00203D43" w:rsidRPr="009B347E">
        <w:rPr>
          <w:rFonts w:ascii="標楷體" w:eastAsia="標楷體" w:hAnsi="標楷體" w:cs="Times New Roman" w:hint="eastAsia"/>
          <w:color w:val="333333"/>
          <w:lang w:eastAsia="zh-HK"/>
        </w:rPr>
        <w:t>0萬元)</w:t>
      </w:r>
    </w:p>
    <w:p w14:paraId="5023D368" w14:textId="77777777" w:rsidR="00C42FBF" w:rsidRPr="009B347E" w:rsidRDefault="00C42FBF" w:rsidP="0019533B">
      <w:pPr>
        <w:spacing w:before="100" w:beforeAutospacing="1" w:after="100" w:afterAutospacing="1" w:line="0" w:lineRule="atLeast"/>
        <w:rPr>
          <w:rFonts w:ascii="標楷體" w:eastAsia="標楷體" w:hAnsi="標楷體" w:cs="Helvetica"/>
          <w:b/>
          <w:color w:val="333333"/>
          <w:sz w:val="15"/>
          <w:szCs w:val="15"/>
        </w:rPr>
      </w:pPr>
      <w:r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三、</w:t>
      </w:r>
      <w:r w:rsidRPr="009B347E">
        <w:rPr>
          <w:rFonts w:ascii="標楷體" w:eastAsia="標楷體" w:hAnsi="標楷體" w:cs="Times New Roman" w:hint="eastAsia"/>
          <w:b/>
          <w:color w:val="333333"/>
        </w:rPr>
        <w:t>申請資格：</w:t>
      </w:r>
      <w:r w:rsidRPr="009B347E">
        <w:rPr>
          <w:rFonts w:ascii="標楷體" w:eastAsia="標楷體" w:hAnsi="標楷體" w:cs="Helvetica" w:hint="eastAsia"/>
          <w:b/>
          <w:color w:val="333333"/>
          <w:sz w:val="15"/>
          <w:szCs w:val="15"/>
        </w:rPr>
        <w:t xml:space="preserve"> </w:t>
      </w:r>
    </w:p>
    <w:p w14:paraId="0972223D" w14:textId="1FA67959" w:rsidR="00511575" w:rsidRPr="009B347E" w:rsidRDefault="0019533B" w:rsidP="0019533B">
      <w:pPr>
        <w:snapToGrid w:val="0"/>
        <w:spacing w:before="100" w:beforeAutospacing="1" w:after="100" w:afterAutospacing="1" w:line="0" w:lineRule="atLeast"/>
        <w:ind w:leftChars="177" w:left="425" w:firstLine="1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/>
          <w:color w:val="333333"/>
          <w:lang w:eastAsia="zh-HK"/>
        </w:rPr>
        <w:t>1.</w:t>
      </w:r>
      <w:r w:rsidR="008C03B6" w:rsidRPr="009B347E">
        <w:rPr>
          <w:rFonts w:ascii="標楷體" w:eastAsia="標楷體" w:hAnsi="標楷體" w:cs="Times New Roman" w:hint="eastAsia"/>
          <w:color w:val="333333"/>
          <w:lang w:eastAsia="zh-HK"/>
        </w:rPr>
        <w:t>申請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對象：</w:t>
      </w:r>
      <w:bookmarkStart w:id="0" w:name="_GoBack"/>
      <w:r w:rsidR="008C03B6" w:rsidRPr="00335BB9">
        <w:rPr>
          <w:rFonts w:ascii="標楷體" w:eastAsia="標楷體" w:hAnsi="標楷體" w:cs="Times New Roman" w:hint="eastAsia"/>
          <w:b/>
          <w:color w:val="333333"/>
          <w:lang w:eastAsia="zh-HK"/>
        </w:rPr>
        <w:t>國立</w:t>
      </w:r>
      <w:r w:rsidR="00335BB9" w:rsidRPr="00335BB9">
        <w:rPr>
          <w:rFonts w:ascii="標楷體" w:eastAsia="標楷體" w:hAnsi="標楷體" w:cs="Times New Roman" w:hint="eastAsia"/>
          <w:b/>
          <w:color w:val="333333"/>
          <w:lang w:eastAsia="zh-HK"/>
        </w:rPr>
        <w:t>宜蘭</w:t>
      </w:r>
      <w:r w:rsidR="00C42FBF" w:rsidRPr="00335BB9">
        <w:rPr>
          <w:rFonts w:ascii="標楷體" w:eastAsia="標楷體" w:hAnsi="標楷體" w:cs="Times New Roman" w:hint="eastAsia"/>
          <w:b/>
          <w:color w:val="333333"/>
          <w:lang w:eastAsia="zh-HK"/>
        </w:rPr>
        <w:t>大學</w:t>
      </w:r>
      <w:bookmarkEnd w:id="0"/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電子、電機、資工相關研究所，日間部全部時間修</w:t>
      </w:r>
    </w:p>
    <w:p w14:paraId="7A982F63" w14:textId="77777777" w:rsidR="0019533B" w:rsidRPr="009B347E" w:rsidRDefault="00511575" w:rsidP="00511575">
      <w:pPr>
        <w:snapToGrid w:val="0"/>
        <w:spacing w:before="100" w:beforeAutospacing="1" w:after="100" w:afterAutospacing="1" w:line="0" w:lineRule="atLeast"/>
        <w:ind w:leftChars="177" w:left="425" w:firstLine="1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 w:hint="eastAsia"/>
          <w:color w:val="333333"/>
        </w:rPr>
        <w:t xml:space="preserve">　　　　　　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讀碩士之研究生</w:t>
      </w:r>
      <w:r w:rsidR="00C42FBF" w:rsidRPr="009B347E">
        <w:rPr>
          <w:rFonts w:ascii="標楷體" w:eastAsia="標楷體" w:hAnsi="標楷體" w:cs="Times New Roman"/>
          <w:color w:val="333333"/>
          <w:lang w:eastAsia="zh-HK"/>
        </w:rPr>
        <w:t>(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含逕讀碩士班學生</w:t>
      </w:r>
      <w:r w:rsidR="00C42FBF" w:rsidRPr="009B347E">
        <w:rPr>
          <w:rFonts w:ascii="標楷體" w:eastAsia="標楷體" w:hAnsi="標楷體" w:cs="Times New Roman"/>
          <w:color w:val="333333"/>
          <w:lang w:eastAsia="zh-HK"/>
        </w:rPr>
        <w:t>)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。</w:t>
      </w:r>
    </w:p>
    <w:p w14:paraId="3B5ECFC4" w14:textId="77777777" w:rsidR="0019533B" w:rsidRPr="009B347E" w:rsidRDefault="0019533B" w:rsidP="0019533B">
      <w:pPr>
        <w:snapToGrid w:val="0"/>
        <w:spacing w:before="100" w:beforeAutospacing="1" w:after="100" w:afterAutospacing="1" w:line="0" w:lineRule="atLeast"/>
        <w:ind w:leftChars="177" w:left="425" w:firstLine="1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/>
          <w:color w:val="333333"/>
          <w:lang w:eastAsia="zh-HK"/>
        </w:rPr>
        <w:t>2.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在學成績：</w:t>
      </w:r>
      <w:r w:rsidRPr="009B347E">
        <w:rPr>
          <w:rFonts w:ascii="標楷體" w:eastAsia="標楷體" w:hAnsi="標楷體" w:cs="Times New Roman" w:hint="eastAsia"/>
          <w:color w:val="333333"/>
        </w:rPr>
        <w:t>a</w:t>
      </w:r>
      <w:r w:rsidRPr="009B347E">
        <w:rPr>
          <w:rFonts w:ascii="標楷體" w:eastAsia="標楷體" w:hAnsi="標楷體" w:cs="Times New Roman"/>
          <w:color w:val="333333"/>
        </w:rPr>
        <w:t>.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申請之前一學年學業成績</w:t>
      </w:r>
      <w:r w:rsidR="00C42FBF" w:rsidRPr="009B347E">
        <w:rPr>
          <w:rFonts w:ascii="標楷體" w:eastAsia="標楷體" w:hAnsi="標楷體" w:cs="Times New Roman"/>
          <w:color w:val="333333"/>
          <w:lang w:eastAsia="zh-HK"/>
        </w:rPr>
        <w:t>75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分以上，且無不及格科目。</w:t>
      </w:r>
    </w:p>
    <w:p w14:paraId="3F557423" w14:textId="77777777" w:rsidR="00C42FBF" w:rsidRPr="009B347E" w:rsidRDefault="0019533B" w:rsidP="00511575">
      <w:pPr>
        <w:snapToGrid w:val="0"/>
        <w:spacing w:before="100" w:beforeAutospacing="1" w:after="100" w:afterAutospacing="1" w:line="0" w:lineRule="atLeast"/>
        <w:ind w:leftChars="177" w:left="425" w:firstLineChars="650" w:firstLine="1560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 w:hint="eastAsia"/>
          <w:color w:val="333333"/>
        </w:rPr>
        <w:t>b.</w:t>
      </w:r>
      <w:r w:rsidR="00C42FBF" w:rsidRPr="009B347E">
        <w:rPr>
          <w:rFonts w:ascii="標楷體" w:eastAsia="標楷體" w:hAnsi="標楷體" w:cs="Times New Roman" w:hint="eastAsia"/>
          <w:color w:val="333333"/>
          <w:lang w:eastAsia="zh-HK"/>
        </w:rPr>
        <w:t>在校期間未受記過處分者。</w:t>
      </w:r>
    </w:p>
    <w:p w14:paraId="4C5525B3" w14:textId="77777777" w:rsidR="00C42FBF" w:rsidRPr="009B347E" w:rsidRDefault="0019533B" w:rsidP="00511575">
      <w:pPr>
        <w:snapToGrid w:val="0"/>
        <w:spacing w:before="100" w:beforeAutospacing="1" w:after="100" w:afterAutospacing="1" w:line="0" w:lineRule="atLeast"/>
        <w:ind w:left="1935"/>
        <w:rPr>
          <w:rFonts w:ascii="標楷體" w:eastAsia="標楷體" w:hAnsi="標楷體" w:cs="Times New Roman"/>
          <w:color w:val="333333"/>
        </w:rPr>
      </w:pPr>
      <w:r w:rsidRPr="009B347E">
        <w:rPr>
          <w:rFonts w:ascii="標楷體" w:eastAsia="標楷體" w:hAnsi="標楷體" w:cs="Times New Roman" w:hint="eastAsia"/>
          <w:color w:val="333333"/>
        </w:rPr>
        <w:t>c.</w:t>
      </w:r>
      <w:r w:rsidR="00C42FBF" w:rsidRPr="009B347E">
        <w:rPr>
          <w:rFonts w:ascii="標楷體" w:eastAsia="標楷體" w:hAnsi="標楷體" w:cs="Times New Roman" w:hint="eastAsia"/>
          <w:color w:val="333333"/>
        </w:rPr>
        <w:t>碩一未有前一學年成績者，得提供大學歷年成績單。</w:t>
      </w:r>
      <w:r w:rsidR="00C42FBF" w:rsidRPr="009B347E">
        <w:rPr>
          <w:rFonts w:ascii="標楷體" w:eastAsia="標楷體" w:hAnsi="標楷體" w:cs="Times New Roman"/>
          <w:color w:val="333333"/>
        </w:rPr>
        <w:t xml:space="preserve"> </w:t>
      </w:r>
    </w:p>
    <w:p w14:paraId="79942CB3" w14:textId="576A00A7" w:rsidR="00C42FBF" w:rsidRPr="00243D9C" w:rsidRDefault="0003345F" w:rsidP="004E7037">
      <w:pPr>
        <w:snapToGrid w:val="0"/>
        <w:spacing w:before="100" w:beforeAutospacing="1" w:after="100" w:afterAutospacing="1" w:line="0" w:lineRule="atLeast"/>
        <w:ind w:leftChars="177" w:left="708" w:hangingChars="118" w:hanging="283"/>
        <w:rPr>
          <w:rFonts w:ascii="標楷體" w:eastAsia="標楷體" w:hAnsi="標楷體" w:cs="Times New Roman"/>
          <w:color w:val="333333"/>
        </w:rPr>
      </w:pPr>
      <w:r w:rsidRPr="009B347E">
        <w:rPr>
          <w:rFonts w:ascii="標楷體" w:eastAsia="標楷體" w:hAnsi="標楷體" w:cs="Times New Roman"/>
          <w:color w:val="333333"/>
        </w:rPr>
        <w:t>3.</w:t>
      </w:r>
      <w:r w:rsidR="00C42FBF" w:rsidRPr="009B347E">
        <w:rPr>
          <w:rFonts w:ascii="標楷體" w:eastAsia="標楷體" w:hAnsi="標楷體" w:cs="Times New Roman" w:hint="eastAsia"/>
          <w:color w:val="333333"/>
        </w:rPr>
        <w:t>未受領其他</w:t>
      </w:r>
      <w:r w:rsidRPr="009B347E">
        <w:rPr>
          <w:rFonts w:ascii="標楷體" w:eastAsia="標楷體" w:hAnsi="標楷體" w:cs="Times New Roman" w:hint="eastAsia"/>
          <w:color w:val="333333"/>
        </w:rPr>
        <w:t>約定</w:t>
      </w:r>
      <w:r w:rsidR="00E45657">
        <w:rPr>
          <w:rFonts w:ascii="標楷體" w:eastAsia="標楷體" w:hAnsi="標楷體" w:cs="Times New Roman" w:hint="eastAsia"/>
          <w:color w:val="333333"/>
        </w:rPr>
        <w:t>負</w:t>
      </w:r>
      <w:r w:rsidRPr="009B347E">
        <w:rPr>
          <w:rFonts w:ascii="標楷體" w:eastAsia="標楷體" w:hAnsi="標楷體" w:cs="Times New Roman" w:hint="eastAsia"/>
          <w:color w:val="333333"/>
        </w:rPr>
        <w:t>有</w:t>
      </w:r>
      <w:r w:rsidR="00C42FBF" w:rsidRPr="009B347E">
        <w:rPr>
          <w:rFonts w:ascii="標楷體" w:eastAsia="標楷體" w:hAnsi="標楷體" w:cs="Times New Roman" w:hint="eastAsia"/>
          <w:color w:val="333333"/>
        </w:rPr>
        <w:t>服務義務</w:t>
      </w:r>
      <w:r w:rsidRPr="009B347E">
        <w:rPr>
          <w:rFonts w:ascii="標楷體" w:eastAsia="標楷體" w:hAnsi="標楷體" w:cs="Times New Roman" w:hint="eastAsia"/>
          <w:color w:val="333333"/>
        </w:rPr>
        <w:t>之獎助</w:t>
      </w:r>
      <w:r w:rsidR="00243D9C">
        <w:rPr>
          <w:rFonts w:ascii="標楷體" w:eastAsia="標楷體" w:hAnsi="標楷體" w:cs="Times New Roman" w:hint="eastAsia"/>
          <w:color w:val="333333"/>
        </w:rPr>
        <w:t>金或獎</w:t>
      </w:r>
      <w:r w:rsidRPr="009B347E">
        <w:rPr>
          <w:rFonts w:ascii="標楷體" w:eastAsia="標楷體" w:hAnsi="標楷體" w:cs="Times New Roman" w:hint="eastAsia"/>
          <w:color w:val="333333"/>
        </w:rPr>
        <w:t>學金</w:t>
      </w:r>
      <w:r w:rsidR="00780DB6" w:rsidRPr="00780DB6">
        <w:rPr>
          <w:rFonts w:ascii="標楷體" w:eastAsia="標楷體" w:hAnsi="標楷體" w:cs="Times New Roman" w:hint="eastAsia"/>
          <w:color w:val="333333"/>
        </w:rPr>
        <w:t>(如就職綁約等)</w:t>
      </w:r>
      <w:r w:rsidR="00C42FBF" w:rsidRPr="009B347E">
        <w:rPr>
          <w:rFonts w:ascii="標楷體" w:eastAsia="標楷體" w:hAnsi="標楷體" w:cs="Times New Roman" w:hint="eastAsia"/>
          <w:color w:val="333333"/>
        </w:rPr>
        <w:t>，且畢業後有意願至</w:t>
      </w:r>
      <w:r w:rsidR="00E45657">
        <w:rPr>
          <w:rFonts w:ascii="標楷體" w:eastAsia="標楷體" w:hAnsi="標楷體" w:cs="Times New Roman" w:hint="eastAsia"/>
          <w:color w:val="333333"/>
        </w:rPr>
        <w:t>本</w:t>
      </w:r>
      <w:r w:rsidR="00C42FBF" w:rsidRPr="00243D9C">
        <w:rPr>
          <w:rFonts w:ascii="標楷體" w:eastAsia="標楷體" w:hAnsi="標楷體" w:cs="Times New Roman" w:hint="eastAsia"/>
          <w:color w:val="333333"/>
        </w:rPr>
        <w:t>集團任職者。</w:t>
      </w:r>
    </w:p>
    <w:p w14:paraId="4483C5B7" w14:textId="77777777" w:rsidR="00710202" w:rsidRPr="009B347E" w:rsidRDefault="00710202" w:rsidP="00710202">
      <w:pPr>
        <w:spacing w:before="100" w:beforeAutospacing="1" w:after="100" w:afterAutospacing="1" w:line="0" w:lineRule="atLeast"/>
        <w:rPr>
          <w:rFonts w:ascii="標楷體" w:eastAsia="標楷體" w:hAnsi="標楷體" w:cs="Helvetica"/>
          <w:color w:val="333333"/>
          <w:sz w:val="15"/>
          <w:szCs w:val="15"/>
        </w:rPr>
      </w:pPr>
      <w:r w:rsidRPr="00243D9C">
        <w:rPr>
          <w:rFonts w:ascii="標楷體" w:eastAsia="標楷體" w:hAnsi="標楷體" w:cs="Times New Roman" w:hint="eastAsia"/>
          <w:b/>
          <w:color w:val="333333"/>
          <w:lang w:eastAsia="zh-HK"/>
        </w:rPr>
        <w:t>四、獎助名額</w:t>
      </w:r>
      <w:r w:rsidRPr="00243D9C">
        <w:rPr>
          <w:rFonts w:ascii="標楷體" w:eastAsia="標楷體" w:hAnsi="標楷體" w:cs="Times New Roman" w:hint="eastAsia"/>
          <w:b/>
          <w:color w:val="333333"/>
        </w:rPr>
        <w:t>：</w:t>
      </w:r>
      <w:r w:rsidRPr="00243D9C">
        <w:rPr>
          <w:rFonts w:ascii="標楷體" w:eastAsia="標楷體" w:hAnsi="標楷體" w:cs="Times New Roman" w:hint="eastAsia"/>
          <w:color w:val="333333"/>
          <w:lang w:eastAsia="zh-HK"/>
        </w:rPr>
        <w:t>每年甄</w:t>
      </w:r>
      <w:r w:rsidRPr="00243D9C">
        <w:rPr>
          <w:rFonts w:ascii="標楷體" w:eastAsia="標楷體" w:hAnsi="標楷體" w:cs="Times New Roman" w:hint="eastAsia"/>
          <w:color w:val="333333"/>
        </w:rPr>
        <w:t>選碩士生 5名為限。</w:t>
      </w:r>
    </w:p>
    <w:p w14:paraId="0E44CC88" w14:textId="36ADB32F" w:rsidR="00203D43" w:rsidRPr="009B347E" w:rsidRDefault="00710202" w:rsidP="00203D43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b/>
          <w:color w:val="333333"/>
          <w:lang w:eastAsia="zh-HK"/>
        </w:rPr>
      </w:pPr>
      <w:r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五</w:t>
      </w:r>
      <w:r w:rsidR="00203D43"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、核發方式</w:t>
      </w:r>
    </w:p>
    <w:p w14:paraId="00674917" w14:textId="421AA142" w:rsidR="00C42FBF" w:rsidRPr="009502BC" w:rsidRDefault="007E5491" w:rsidP="00403A4F">
      <w:pPr>
        <w:spacing w:before="100" w:beforeAutospacing="1" w:after="100" w:afterAutospacing="1" w:line="0" w:lineRule="atLeast"/>
        <w:ind w:leftChars="236" w:left="567" w:hanging="1"/>
        <w:rPr>
          <w:rFonts w:ascii="標楷體" w:eastAsia="標楷體" w:hAnsi="標楷體" w:cs="Times New Roman"/>
          <w:color w:val="333333"/>
          <w:lang w:eastAsia="zh-HK"/>
        </w:rPr>
      </w:pPr>
      <w:r>
        <w:rPr>
          <w:rFonts w:ascii="標楷體" w:eastAsia="標楷體" w:hAnsi="標楷體" w:cs="Times New Roman" w:hint="eastAsia"/>
          <w:color w:val="333333"/>
        </w:rPr>
        <w:t>審查合格之</w:t>
      </w:r>
      <w:r w:rsidR="00203D43" w:rsidRPr="00243D9C">
        <w:rPr>
          <w:rFonts w:ascii="標楷體" w:eastAsia="標楷體" w:hAnsi="標楷體" w:cs="Times New Roman" w:hint="eastAsia"/>
          <w:color w:val="333333"/>
          <w:lang w:eastAsia="zh-HK"/>
        </w:rPr>
        <w:t>碩士生（含逕讀碩班學生）</w:t>
      </w:r>
      <w:r>
        <w:rPr>
          <w:rFonts w:ascii="標楷體" w:eastAsia="標楷體" w:hAnsi="標楷體" w:cs="Times New Roman" w:hint="eastAsia"/>
          <w:color w:val="333333"/>
        </w:rPr>
        <w:t>簽定獎學金合約完成者</w:t>
      </w:r>
      <w:r w:rsidR="00203D43" w:rsidRPr="00243D9C">
        <w:rPr>
          <w:rFonts w:ascii="標楷體" w:eastAsia="標楷體" w:hAnsi="標楷體" w:cs="Times New Roman" w:hint="eastAsia"/>
          <w:color w:val="333333"/>
          <w:lang w:eastAsia="zh-HK"/>
        </w:rPr>
        <w:t>：每年發給</w:t>
      </w:r>
      <w:r w:rsidR="00B56818">
        <w:rPr>
          <w:rFonts w:ascii="標楷體" w:eastAsia="標楷體" w:hAnsi="標楷體" w:cs="Times New Roman" w:hint="eastAsia"/>
          <w:color w:val="333333"/>
        </w:rPr>
        <w:t>3</w:t>
      </w:r>
      <w:r w:rsidR="005F3488">
        <w:rPr>
          <w:rFonts w:ascii="標楷體" w:eastAsia="標楷體" w:hAnsi="標楷體" w:cs="Times New Roman" w:hint="eastAsia"/>
          <w:color w:val="333333"/>
        </w:rPr>
        <w:t>0</w:t>
      </w:r>
      <w:r w:rsidR="00203D43" w:rsidRPr="00243D9C">
        <w:rPr>
          <w:rFonts w:ascii="標楷體" w:eastAsia="標楷體" w:hAnsi="標楷體" w:cs="Times New Roman" w:hint="eastAsia"/>
          <w:color w:val="333333"/>
          <w:lang w:eastAsia="zh-HK"/>
        </w:rPr>
        <w:t>萬元</w:t>
      </w:r>
      <w:r w:rsidR="00203D43" w:rsidRPr="00504D5E">
        <w:rPr>
          <w:rFonts w:ascii="標楷體" w:eastAsia="標楷體" w:hAnsi="標楷體" w:cs="Times New Roman" w:hint="eastAsia"/>
          <w:color w:val="333333"/>
          <w:lang w:eastAsia="zh-HK"/>
        </w:rPr>
        <w:t>獎學金</w:t>
      </w:r>
      <w:r w:rsidR="00203D43" w:rsidRPr="00243D9C">
        <w:rPr>
          <w:rFonts w:ascii="標楷體" w:eastAsia="標楷體" w:hAnsi="標楷體" w:cs="Times New Roman" w:hint="eastAsia"/>
          <w:color w:val="333333"/>
          <w:lang w:eastAsia="zh-HK"/>
        </w:rPr>
        <w:t>，最長獎助</w:t>
      </w:r>
      <w:r w:rsidR="00203D43" w:rsidRPr="00243D9C">
        <w:rPr>
          <w:rFonts w:ascii="標楷體" w:eastAsia="標楷體" w:hAnsi="標楷體" w:cs="Times New Roman"/>
          <w:color w:val="333333"/>
          <w:lang w:eastAsia="zh-HK"/>
        </w:rPr>
        <w:t>2</w:t>
      </w:r>
      <w:r w:rsidR="00203D43" w:rsidRPr="009502BC">
        <w:rPr>
          <w:rFonts w:ascii="標楷體" w:eastAsia="標楷體" w:hAnsi="標楷體" w:cs="Times New Roman" w:hint="eastAsia"/>
          <w:color w:val="333333"/>
          <w:lang w:eastAsia="zh-HK"/>
        </w:rPr>
        <w:t>年，</w:t>
      </w:r>
      <w:r w:rsidR="00C42FBF" w:rsidRPr="009502BC">
        <w:rPr>
          <w:rFonts w:ascii="標楷體" w:eastAsia="標楷體" w:hAnsi="標楷體" w:cs="Times New Roman" w:hint="eastAsia"/>
          <w:color w:val="333333"/>
          <w:lang w:eastAsia="zh-HK"/>
        </w:rPr>
        <w:t>給付總額新台幣</w:t>
      </w:r>
      <w:r w:rsidR="00B56818">
        <w:rPr>
          <w:rFonts w:ascii="標楷體" w:eastAsia="標楷體" w:hAnsi="標楷體" w:cs="Times New Roman" w:hint="eastAsia"/>
          <w:color w:val="333333"/>
        </w:rPr>
        <w:t>6</w:t>
      </w:r>
      <w:r w:rsidR="00C42FBF" w:rsidRPr="009502BC">
        <w:rPr>
          <w:rFonts w:ascii="標楷體" w:eastAsia="標楷體" w:hAnsi="標楷體" w:cs="Times New Roman" w:hint="eastAsia"/>
          <w:color w:val="333333"/>
          <w:lang w:eastAsia="zh-HK"/>
        </w:rPr>
        <w:t>0萬元</w:t>
      </w:r>
      <w:r w:rsidR="00203D43" w:rsidRPr="009502BC">
        <w:rPr>
          <w:rFonts w:ascii="標楷體" w:eastAsia="標楷體" w:hAnsi="標楷體" w:cs="Times New Roman" w:hint="eastAsia"/>
          <w:color w:val="333333"/>
          <w:lang w:eastAsia="zh-HK"/>
        </w:rPr>
        <w:t>。</w:t>
      </w:r>
    </w:p>
    <w:p w14:paraId="12AB2185" w14:textId="77777777" w:rsidR="00A7339E" w:rsidRPr="009B347E" w:rsidRDefault="008C03B6" w:rsidP="008C03B6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b/>
          <w:color w:val="333333"/>
          <w:lang w:eastAsia="zh-HK"/>
        </w:rPr>
      </w:pPr>
      <w:r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六、</w:t>
      </w:r>
      <w:r w:rsidR="00A7339E"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申請文件</w:t>
      </w:r>
      <w:r w:rsidR="00F247E0"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暨流程</w:t>
      </w:r>
      <w:r w:rsidR="00A7339E"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：</w:t>
      </w:r>
      <w:r w:rsidR="00A7339E" w:rsidRPr="009B347E">
        <w:rPr>
          <w:rFonts w:ascii="標楷體" w:eastAsia="標楷體" w:hAnsi="標楷體" w:cs="Times New Roman"/>
          <w:b/>
          <w:color w:val="333333"/>
          <w:lang w:eastAsia="zh-HK"/>
        </w:rPr>
        <w:t xml:space="preserve"> </w:t>
      </w:r>
    </w:p>
    <w:p w14:paraId="4A31A490" w14:textId="36C84B0D" w:rsidR="008C03B6" w:rsidRPr="009B347E" w:rsidRDefault="008C03B6" w:rsidP="008C03B6">
      <w:pPr>
        <w:spacing w:before="100" w:beforeAutospacing="1" w:after="100" w:afterAutospacing="1" w:line="480" w:lineRule="atLeast"/>
        <w:ind w:firstLineChars="177" w:firstLine="425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/>
          <w:color w:val="333333"/>
        </w:rPr>
        <w:t xml:space="preserve">1. 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自我推薦履歷</w:t>
      </w:r>
      <w:r w:rsidRPr="009B347E">
        <w:rPr>
          <w:rFonts w:ascii="標楷體" w:eastAsia="標楷體" w:hAnsi="標楷體" w:cs="Times New Roman"/>
          <w:color w:val="333333"/>
          <w:lang w:eastAsia="zh-HK"/>
        </w:rPr>
        <w:t>(含自傳、學習生涯規劃、研究</w:t>
      </w:r>
      <w:r w:rsidRPr="009B347E">
        <w:rPr>
          <w:rFonts w:ascii="標楷體" w:eastAsia="標楷體" w:hAnsi="標楷體" w:cs="Times New Roman" w:hint="eastAsia"/>
          <w:color w:val="333333"/>
        </w:rPr>
        <w:t>專題報告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或期刊論文學術</w:t>
      </w:r>
    </w:p>
    <w:p w14:paraId="6D82F975" w14:textId="65BAC1D8" w:rsidR="00A7339E" w:rsidRPr="009B347E" w:rsidRDefault="008C03B6" w:rsidP="008C03B6">
      <w:pPr>
        <w:spacing w:before="100" w:beforeAutospacing="1" w:after="100" w:afterAutospacing="1" w:line="480" w:lineRule="atLeast"/>
        <w:ind w:firstLineChars="377" w:firstLine="905"/>
        <w:rPr>
          <w:rFonts w:ascii="標楷體" w:eastAsia="標楷體" w:hAnsi="標楷體" w:cs="Times New Roman"/>
          <w:color w:val="333333"/>
        </w:rPr>
      </w:pP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lastRenderedPageBreak/>
        <w:t>研究成果</w:t>
      </w:r>
      <w:r w:rsidRPr="009B347E">
        <w:rPr>
          <w:rFonts w:ascii="標楷體" w:eastAsia="標楷體" w:hAnsi="標楷體" w:cs="Times New Roman"/>
          <w:color w:val="333333"/>
        </w:rPr>
        <w:t>)</w:t>
      </w:r>
      <w:r w:rsidR="00A7339E" w:rsidRPr="009B347E">
        <w:rPr>
          <w:rFonts w:ascii="標楷體" w:eastAsia="標楷體" w:hAnsi="標楷體" w:cs="Times New Roman" w:hint="eastAsia"/>
          <w:color w:val="333333"/>
        </w:rPr>
        <w:t>。</w:t>
      </w:r>
    </w:p>
    <w:p w14:paraId="54A8F2D7" w14:textId="77777777" w:rsidR="008C03B6" w:rsidRPr="009B347E" w:rsidRDefault="008C03B6" w:rsidP="008C03B6">
      <w:pPr>
        <w:spacing w:before="100" w:beforeAutospacing="1" w:after="100" w:afterAutospacing="1" w:line="480" w:lineRule="atLeast"/>
        <w:ind w:firstLineChars="177" w:firstLine="425"/>
        <w:rPr>
          <w:rFonts w:ascii="標楷體" w:eastAsia="標楷體" w:hAnsi="標楷體" w:cs="Times New Roman"/>
          <w:color w:val="333333"/>
        </w:rPr>
      </w:pPr>
      <w:r w:rsidRPr="009B347E">
        <w:rPr>
          <w:rFonts w:ascii="標楷體" w:eastAsia="標楷體" w:hAnsi="標楷體" w:cs="Times New Roman"/>
          <w:color w:val="333333"/>
        </w:rPr>
        <w:t xml:space="preserve">2. 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教授</w:t>
      </w:r>
      <w:r w:rsidRPr="009B347E">
        <w:rPr>
          <w:rFonts w:ascii="標楷體" w:eastAsia="標楷體" w:hAnsi="標楷體" w:cs="Times New Roman" w:hint="eastAsia"/>
          <w:color w:val="333333"/>
        </w:rPr>
        <w:t>推薦信函</w:t>
      </w:r>
    </w:p>
    <w:p w14:paraId="70790D53" w14:textId="77777777" w:rsidR="00A7339E" w:rsidRPr="009B347E" w:rsidRDefault="008C03B6" w:rsidP="008C03B6">
      <w:pPr>
        <w:spacing w:before="100" w:beforeAutospacing="1" w:after="100" w:afterAutospacing="1" w:line="480" w:lineRule="atLeast"/>
        <w:ind w:firstLineChars="177" w:firstLine="425"/>
        <w:rPr>
          <w:rFonts w:ascii="標楷體" w:eastAsia="標楷體" w:hAnsi="標楷體" w:cs="Times New Roman"/>
          <w:color w:val="333333"/>
        </w:rPr>
      </w:pPr>
      <w:r w:rsidRPr="009B347E">
        <w:rPr>
          <w:rFonts w:ascii="標楷體" w:eastAsia="標楷體" w:hAnsi="標楷體" w:cs="Times New Roman"/>
          <w:color w:val="333333"/>
        </w:rPr>
        <w:t xml:space="preserve">3. 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成績單</w:t>
      </w:r>
      <w:r w:rsidRPr="009B347E">
        <w:rPr>
          <w:rFonts w:ascii="標楷體" w:eastAsia="標楷體" w:hAnsi="標楷體" w:cs="Times New Roman"/>
          <w:color w:val="333333"/>
        </w:rPr>
        <w:t>(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檢附大學</w:t>
      </w:r>
      <w:r w:rsidRPr="009B347E">
        <w:rPr>
          <w:rFonts w:ascii="標楷體" w:eastAsia="標楷體" w:hAnsi="標楷體" w:cs="Times New Roman"/>
          <w:color w:val="333333"/>
          <w:lang w:eastAsia="zh-HK"/>
        </w:rPr>
        <w:t>/碩士歷年成績單</w:t>
      </w:r>
      <w:r w:rsidRPr="009B347E">
        <w:rPr>
          <w:rFonts w:ascii="標楷體" w:eastAsia="標楷體" w:hAnsi="標楷體" w:cs="Times New Roman"/>
          <w:color w:val="333333"/>
        </w:rPr>
        <w:t>)</w:t>
      </w:r>
      <w:r w:rsidR="00A7339E" w:rsidRPr="009B347E">
        <w:rPr>
          <w:rFonts w:ascii="標楷體" w:eastAsia="標楷體" w:hAnsi="標楷體" w:cs="Times New Roman" w:hint="eastAsia"/>
          <w:color w:val="333333"/>
        </w:rPr>
        <w:t>。</w:t>
      </w:r>
    </w:p>
    <w:p w14:paraId="6F012694" w14:textId="54B49FC7" w:rsidR="00F247E0" w:rsidRPr="009B347E" w:rsidRDefault="008C03B6" w:rsidP="00F247E0">
      <w:pPr>
        <w:spacing w:before="100" w:beforeAutospacing="1" w:after="100" w:afterAutospacing="1" w:line="480" w:lineRule="atLeast"/>
        <w:ind w:firstLineChars="177" w:firstLine="425"/>
        <w:rPr>
          <w:rFonts w:ascii="標楷體" w:eastAsia="標楷體" w:hAnsi="標楷體" w:cs="Times New Roman"/>
          <w:color w:val="333333"/>
        </w:rPr>
      </w:pPr>
      <w:r w:rsidRPr="009B347E">
        <w:rPr>
          <w:rFonts w:ascii="標楷體" w:eastAsia="標楷體" w:hAnsi="標楷體" w:cs="Times New Roman"/>
          <w:color w:val="333333"/>
        </w:rPr>
        <w:t xml:space="preserve">4. 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其他有利審查之佐證文件</w:t>
      </w:r>
      <w:r w:rsidRPr="009B347E">
        <w:rPr>
          <w:rFonts w:ascii="標楷體" w:eastAsia="標楷體" w:hAnsi="標楷體" w:cs="Times New Roman"/>
          <w:color w:val="333333"/>
        </w:rPr>
        <w:t>(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參</w:t>
      </w:r>
      <w:r w:rsidR="002C683E" w:rsidRPr="009B347E">
        <w:rPr>
          <w:rFonts w:ascii="標楷體" w:eastAsia="標楷體" w:hAnsi="標楷體" w:cs="Times New Roman" w:hint="eastAsia"/>
          <w:color w:val="333333"/>
          <w:lang w:eastAsia="zh-HK"/>
        </w:rPr>
        <w:t>與競賽、專利、語言能力證明等</w:t>
      </w:r>
      <w:r w:rsidR="002C683E" w:rsidRPr="009B347E">
        <w:rPr>
          <w:rFonts w:ascii="標楷體" w:eastAsia="標楷體" w:hAnsi="標楷體" w:cs="Times New Roman"/>
          <w:color w:val="333333"/>
        </w:rPr>
        <w:t>)</w:t>
      </w:r>
    </w:p>
    <w:p w14:paraId="1A31FEAB" w14:textId="796E0F7D" w:rsidR="00F247E0" w:rsidRPr="009B347E" w:rsidRDefault="00F247E0" w:rsidP="00F247E0">
      <w:pPr>
        <w:spacing w:before="100" w:beforeAutospacing="1" w:after="100" w:afterAutospacing="1" w:line="480" w:lineRule="atLeast"/>
        <w:ind w:firstLineChars="177" w:firstLine="425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/>
          <w:color w:val="333333"/>
        </w:rPr>
        <w:t>5</w:t>
      </w:r>
      <w:r w:rsidRPr="009B347E">
        <w:rPr>
          <w:rFonts w:ascii="標楷體" w:eastAsia="標楷體" w:hAnsi="標楷體"/>
          <w:sz w:val="26"/>
          <w:szCs w:val="26"/>
        </w:rPr>
        <w:t xml:space="preserve">. 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備妥以上文件，由</w:t>
      </w:r>
      <w:r w:rsidR="00054382">
        <w:rPr>
          <w:rFonts w:ascii="標楷體" w:eastAsia="標楷體" w:hAnsi="標楷體" w:cs="Times New Roman" w:hint="eastAsia"/>
          <w:color w:val="333333"/>
        </w:rPr>
        <w:t>本集團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委託之國立大學電力電子系初審申請學生</w:t>
      </w:r>
    </w:p>
    <w:p w14:paraId="0B03A630" w14:textId="0E5529D2" w:rsidR="00F247E0" w:rsidRPr="009B347E" w:rsidRDefault="00F247E0" w:rsidP="00F247E0">
      <w:pPr>
        <w:spacing w:before="100" w:beforeAutospacing="1" w:after="100" w:afterAutospacing="1" w:line="480" w:lineRule="atLeast"/>
        <w:ind w:firstLineChars="177" w:firstLine="425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 xml:space="preserve">　資料，提供推薦順位送</w:t>
      </w:r>
      <w:r w:rsidR="00054382">
        <w:rPr>
          <w:rFonts w:ascii="標楷體" w:eastAsia="標楷體" w:hAnsi="標楷體" w:cs="Times New Roman" w:hint="eastAsia"/>
          <w:color w:val="333333"/>
        </w:rPr>
        <w:t>本集團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辦理，並由本集團任用單位主管複審</w:t>
      </w:r>
    </w:p>
    <w:p w14:paraId="260B3E87" w14:textId="77777777" w:rsidR="00F247E0" w:rsidRPr="009B347E" w:rsidRDefault="00F247E0" w:rsidP="00F247E0">
      <w:pPr>
        <w:spacing w:before="100" w:beforeAutospacing="1" w:after="100" w:afterAutospacing="1" w:line="480" w:lineRule="atLeast"/>
        <w:ind w:firstLineChars="177" w:firstLine="425"/>
        <w:rPr>
          <w:rFonts w:ascii="標楷體" w:eastAsia="標楷體" w:hAnsi="標楷體" w:cs="Times New Roman"/>
          <w:color w:val="333333"/>
          <w:lang w:eastAsia="zh-HK"/>
        </w:rPr>
      </w:pP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 xml:space="preserve">　確認後安排面試，面試後公告是否符合資格。</w:t>
      </w:r>
    </w:p>
    <w:p w14:paraId="186A98A3" w14:textId="49900500" w:rsidR="00A7339E" w:rsidRPr="009B347E" w:rsidRDefault="002C683E" w:rsidP="002C683E">
      <w:pPr>
        <w:spacing w:before="100" w:beforeAutospacing="1" w:after="100" w:afterAutospacing="1" w:line="480" w:lineRule="atLeast"/>
        <w:rPr>
          <w:rFonts w:ascii="標楷體" w:eastAsia="標楷體" w:hAnsi="標楷體" w:cs="Helvetica"/>
          <w:color w:val="333333"/>
          <w:sz w:val="15"/>
          <w:szCs w:val="15"/>
        </w:rPr>
      </w:pPr>
      <w:r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七、</w:t>
      </w:r>
      <w:r w:rsidR="00A7339E" w:rsidRPr="009B347E">
        <w:rPr>
          <w:rFonts w:ascii="標楷體" w:eastAsia="標楷體" w:hAnsi="標楷體" w:cs="Times New Roman" w:hint="eastAsia"/>
          <w:b/>
          <w:color w:val="333333"/>
          <w:lang w:eastAsia="zh-HK"/>
        </w:rPr>
        <w:t>權利及義務：</w:t>
      </w:r>
      <w:r w:rsidR="00A7339E" w:rsidRPr="009B347E">
        <w:rPr>
          <w:rFonts w:ascii="標楷體" w:eastAsia="標楷體" w:hAnsi="標楷體" w:cs="Helvetica" w:hint="eastAsia"/>
          <w:color w:val="333333"/>
          <w:sz w:val="15"/>
          <w:szCs w:val="15"/>
        </w:rPr>
        <w:t xml:space="preserve"> </w:t>
      </w:r>
    </w:p>
    <w:p w14:paraId="4C6E65A7" w14:textId="77777777" w:rsidR="00243D9C" w:rsidRPr="00C860D7" w:rsidRDefault="00243D9C" w:rsidP="00C860D7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標楷體" w:eastAsia="標楷體" w:hAnsi="標楷體" w:cs="Times New Roman"/>
          <w:color w:val="333333"/>
        </w:rPr>
      </w:pPr>
      <w:r w:rsidRPr="00243D9C">
        <w:rPr>
          <w:rFonts w:ascii="標楷體" w:eastAsia="標楷體" w:hAnsi="標楷體" w:cs="Times New Roman" w:hint="eastAsia"/>
          <w:color w:val="333333"/>
          <w:lang w:eastAsia="zh-HK"/>
        </w:rPr>
        <w:t>面試後符合資格</w:t>
      </w:r>
      <w:r w:rsidRPr="00243D9C">
        <w:rPr>
          <w:rFonts w:ascii="標楷體" w:eastAsia="標楷體" w:hAnsi="標楷體" w:cs="Times New Roman" w:hint="eastAsia"/>
          <w:color w:val="333333"/>
        </w:rPr>
        <w:t>者，應</w:t>
      </w:r>
      <w:r>
        <w:rPr>
          <w:rFonts w:ascii="標楷體" w:eastAsia="標楷體" w:hAnsi="標楷體" w:cs="Times New Roman" w:hint="eastAsia"/>
          <w:color w:val="333333"/>
        </w:rPr>
        <w:t>完成簽訂合約，始得領取獎學金成為受獎人。</w:t>
      </w:r>
    </w:p>
    <w:p w14:paraId="423E9999" w14:textId="4EDCC034" w:rsidR="005E593C" w:rsidRPr="00054382" w:rsidRDefault="0017628C" w:rsidP="00DD445C">
      <w:pPr>
        <w:pStyle w:val="a4"/>
        <w:numPr>
          <w:ilvl w:val="0"/>
          <w:numId w:val="2"/>
        </w:numPr>
        <w:spacing w:before="100" w:beforeAutospacing="1" w:after="100" w:afterAutospacing="1" w:line="480" w:lineRule="atLeast"/>
        <w:ind w:leftChars="0"/>
        <w:rPr>
          <w:rFonts w:ascii="標楷體" w:eastAsia="標楷體" w:hAnsi="標楷體" w:cs="Times New Roman"/>
          <w:color w:val="333333"/>
          <w:szCs w:val="24"/>
        </w:rPr>
      </w:pP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受獎人須於取得畢業證書後或役畢一個月內至本集團報到</w:t>
      </w:r>
      <w:r w:rsidRPr="009B347E">
        <w:rPr>
          <w:rFonts w:ascii="標楷體" w:eastAsia="標楷體" w:hAnsi="標楷體" w:cs="Times New Roman" w:hint="eastAsia"/>
          <w:color w:val="333333"/>
        </w:rPr>
        <w:t>，</w:t>
      </w:r>
      <w:r w:rsidR="00380ACB">
        <w:rPr>
          <w:rFonts w:ascii="標楷體" w:eastAsia="標楷體" w:hAnsi="標楷體" w:cs="Times New Roman" w:hint="eastAsia"/>
          <w:color w:val="333333"/>
        </w:rPr>
        <w:t>履行的</w:t>
      </w:r>
      <w:r w:rsidR="00170EF0">
        <w:rPr>
          <w:rFonts w:ascii="標楷體" w:eastAsia="標楷體" w:hAnsi="標楷體" w:cs="Times New Roman" w:hint="eastAsia"/>
          <w:color w:val="333333"/>
        </w:rPr>
        <w:t>最低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服務年限</w:t>
      </w:r>
      <w:r w:rsidR="00380ACB">
        <w:rPr>
          <w:rFonts w:ascii="標楷體" w:eastAsia="標楷體" w:hAnsi="標楷體" w:cs="Times New Roman" w:hint="eastAsia"/>
          <w:color w:val="333333"/>
        </w:rPr>
        <w:t>為連續</w:t>
      </w:r>
      <w:r w:rsidRPr="009B347E">
        <w:rPr>
          <w:rFonts w:ascii="標楷體" w:eastAsia="標楷體" w:hAnsi="標楷體" w:cs="Times New Roman" w:hint="eastAsia"/>
          <w:color w:val="333333"/>
          <w:lang w:eastAsia="zh-HK"/>
        </w:rPr>
        <w:t>兩年</w:t>
      </w:r>
      <w:r w:rsidR="005E593C" w:rsidRPr="009B347E">
        <w:rPr>
          <w:rFonts w:ascii="標楷體" w:eastAsia="標楷體" w:hAnsi="標楷體" w:cs="Times New Roman" w:hint="eastAsia"/>
          <w:color w:val="333333"/>
        </w:rPr>
        <w:t>;</w:t>
      </w:r>
      <w:r w:rsidR="005E593C" w:rsidRPr="00054382">
        <w:rPr>
          <w:rFonts w:ascii="標楷體" w:eastAsia="標楷體" w:hAnsi="標楷體" w:cs="Times New Roman" w:hint="eastAsia"/>
          <w:color w:val="333333"/>
          <w:lang w:eastAsia="zh-HK"/>
        </w:rPr>
        <w:t>受獎人</w:t>
      </w:r>
      <w:r w:rsidR="005E593C" w:rsidRPr="00054382">
        <w:rPr>
          <w:rFonts w:ascii="標楷體" w:eastAsia="標楷體" w:hAnsi="標楷體" w:cs="Times New Roman" w:hint="eastAsia"/>
          <w:color w:val="333333"/>
        </w:rPr>
        <w:t>得申請</w:t>
      </w:r>
      <w:r w:rsidR="00054382">
        <w:rPr>
          <w:rFonts w:ascii="標楷體" w:eastAsia="標楷體" w:hAnsi="標楷體" w:cs="Times New Roman" w:hint="eastAsia"/>
          <w:color w:val="333333"/>
        </w:rPr>
        <w:t>本集團</w:t>
      </w:r>
      <w:r w:rsidR="005E593C" w:rsidRPr="00054382">
        <w:rPr>
          <w:rFonts w:ascii="標楷體" w:eastAsia="標楷體" w:hAnsi="標楷體" w:cs="Times New Roman" w:hint="eastAsia"/>
          <w:color w:val="333333"/>
        </w:rPr>
        <w:t>研發替代役，經錄取者，</w:t>
      </w:r>
      <w:r w:rsidR="005E593C" w:rsidRPr="00054382">
        <w:rPr>
          <w:rFonts w:ascii="標楷體" w:eastAsia="標楷體" w:hAnsi="標楷體" w:cs="Times New Roman" w:hint="eastAsia"/>
          <w:color w:val="333333"/>
          <w:lang w:eastAsia="zh-HK"/>
        </w:rPr>
        <w:t>研發替代役</w:t>
      </w:r>
      <w:r w:rsidR="005E593C" w:rsidRPr="00054382">
        <w:rPr>
          <w:rFonts w:ascii="標楷體" w:eastAsia="標楷體" w:hAnsi="標楷體" w:cs="Times New Roman" w:hint="eastAsia"/>
          <w:color w:val="333333"/>
        </w:rPr>
        <w:t>年限</w:t>
      </w:r>
      <w:r w:rsidR="005E593C" w:rsidRPr="00054382">
        <w:rPr>
          <w:rFonts w:ascii="標楷體" w:eastAsia="標楷體" w:hAnsi="標楷體" w:cs="Times New Roman" w:hint="eastAsia"/>
          <w:color w:val="333333"/>
          <w:lang w:eastAsia="zh-HK"/>
        </w:rPr>
        <w:t>不</w:t>
      </w:r>
      <w:r w:rsidR="00054382">
        <w:rPr>
          <w:rFonts w:ascii="標楷體" w:eastAsia="標楷體" w:hAnsi="標楷體" w:cs="Times New Roman" w:hint="eastAsia"/>
          <w:color w:val="333333"/>
        </w:rPr>
        <w:t>得</w:t>
      </w:r>
      <w:r w:rsidR="005E593C" w:rsidRPr="00054382">
        <w:rPr>
          <w:rFonts w:ascii="標楷體" w:eastAsia="標楷體" w:hAnsi="標楷體" w:cs="Times New Roman" w:hint="eastAsia"/>
          <w:color w:val="333333"/>
        </w:rPr>
        <w:t>折抵</w:t>
      </w:r>
      <w:r w:rsidR="005E593C" w:rsidRPr="00054382">
        <w:rPr>
          <w:rFonts w:ascii="標楷體" w:eastAsia="標楷體" w:hAnsi="標楷體" w:cs="Times New Roman" w:hint="eastAsia"/>
          <w:color w:val="333333"/>
          <w:lang w:eastAsia="zh-HK"/>
        </w:rPr>
        <w:t>最低服務年限</w:t>
      </w:r>
      <w:r w:rsidR="005E593C" w:rsidRPr="00054382">
        <w:rPr>
          <w:rFonts w:ascii="標楷體" w:eastAsia="標楷體" w:hAnsi="標楷體" w:cs="Times New Roman" w:hint="eastAsia"/>
          <w:color w:val="333333"/>
        </w:rPr>
        <w:t>。</w:t>
      </w:r>
    </w:p>
    <w:p w14:paraId="76976BEE" w14:textId="05C6597F" w:rsidR="0017628C" w:rsidRPr="00EF2CFB" w:rsidRDefault="0017628C" w:rsidP="0017628C">
      <w:pPr>
        <w:numPr>
          <w:ilvl w:val="0"/>
          <w:numId w:val="2"/>
        </w:numPr>
        <w:spacing w:before="100" w:beforeAutospacing="1" w:after="100" w:afterAutospacing="1" w:line="480" w:lineRule="atLeast"/>
        <w:ind w:left="851" w:hanging="425"/>
        <w:rPr>
          <w:rFonts w:ascii="標楷體" w:eastAsia="標楷體" w:hAnsi="標楷體" w:cs="Times New Roman"/>
          <w:color w:val="333333"/>
        </w:rPr>
      </w:pPr>
      <w:r w:rsidRPr="00243D9C">
        <w:rPr>
          <w:rFonts w:ascii="標楷體" w:eastAsia="標楷體" w:hAnsi="標楷體" w:cs="Times New Roman" w:hint="eastAsia"/>
          <w:color w:val="333333"/>
          <w:lang w:eastAsia="zh-HK"/>
        </w:rPr>
        <w:t>受獎人於在學期間</w:t>
      </w:r>
      <w:r w:rsidR="00EF2CFB">
        <w:rPr>
          <w:rFonts w:ascii="標楷體" w:eastAsia="標楷體" w:hAnsi="標楷體" w:cs="Times New Roman" w:hint="eastAsia"/>
          <w:color w:val="333333"/>
        </w:rPr>
        <w:t>或服兵役期間</w:t>
      </w:r>
      <w:r w:rsidRPr="00EF2CFB">
        <w:rPr>
          <w:rFonts w:ascii="標楷體" w:eastAsia="標楷體" w:hAnsi="標楷體" w:cs="Times New Roman" w:hint="eastAsia"/>
          <w:color w:val="333333"/>
        </w:rPr>
        <w:t>，</w:t>
      </w:r>
      <w:r w:rsidRPr="00EF2CFB">
        <w:rPr>
          <w:rFonts w:ascii="標楷體" w:eastAsia="標楷體" w:hAnsi="標楷體" w:cs="Times New Roman" w:hint="eastAsia"/>
          <w:color w:val="333333"/>
          <w:lang w:eastAsia="zh-HK"/>
        </w:rPr>
        <w:t>非經本集團同意</w:t>
      </w:r>
      <w:r w:rsidRPr="00EF2CFB">
        <w:rPr>
          <w:rFonts w:ascii="標楷體" w:eastAsia="標楷體" w:hAnsi="標楷體" w:cs="Times New Roman" w:hint="eastAsia"/>
          <w:color w:val="333333"/>
        </w:rPr>
        <w:t>，</w:t>
      </w:r>
      <w:r w:rsidRPr="00EF2CFB">
        <w:rPr>
          <w:rFonts w:ascii="標楷體" w:eastAsia="標楷體" w:hAnsi="標楷體" w:cs="Times New Roman" w:hint="eastAsia"/>
          <w:color w:val="333333"/>
          <w:lang w:eastAsia="zh-HK"/>
        </w:rPr>
        <w:t>不得於其他公司</w:t>
      </w:r>
      <w:r w:rsidR="00A32741">
        <w:rPr>
          <w:rFonts w:ascii="標楷體" w:eastAsia="標楷體" w:hAnsi="標楷體" w:cs="Times New Roman" w:hint="eastAsia"/>
          <w:color w:val="333333"/>
        </w:rPr>
        <w:t>、機構、組織</w:t>
      </w:r>
      <w:r w:rsidR="00A32741" w:rsidRPr="00EF2CFB">
        <w:rPr>
          <w:rFonts w:ascii="標楷體" w:eastAsia="標楷體" w:hAnsi="標楷體" w:cs="Times New Roman" w:hint="eastAsia"/>
          <w:color w:val="333333"/>
          <w:lang w:eastAsia="zh-HK"/>
        </w:rPr>
        <w:t>任職</w:t>
      </w:r>
      <w:r w:rsidR="00A32741">
        <w:rPr>
          <w:rFonts w:ascii="標楷體" w:eastAsia="標楷體" w:hAnsi="標楷體" w:cs="Times New Roman" w:hint="eastAsia"/>
          <w:color w:val="333333"/>
        </w:rPr>
        <w:t>或服研發替代役</w:t>
      </w:r>
      <w:r w:rsidRPr="00EF2CFB">
        <w:rPr>
          <w:rFonts w:ascii="標楷體" w:eastAsia="標楷體" w:hAnsi="標楷體" w:cs="Times New Roman" w:hint="eastAsia"/>
          <w:color w:val="333333"/>
        </w:rPr>
        <w:t>。</w:t>
      </w:r>
    </w:p>
    <w:p w14:paraId="2A147223" w14:textId="2563FF02" w:rsidR="00A7339E" w:rsidRPr="00054382" w:rsidRDefault="00A7339E" w:rsidP="0017628C">
      <w:pPr>
        <w:numPr>
          <w:ilvl w:val="0"/>
          <w:numId w:val="2"/>
        </w:numPr>
        <w:spacing w:before="100" w:beforeAutospacing="1" w:after="100" w:afterAutospacing="1" w:line="480" w:lineRule="atLeast"/>
        <w:ind w:left="1335" w:hanging="909"/>
        <w:rPr>
          <w:rFonts w:ascii="標楷體" w:eastAsia="標楷體" w:hAnsi="標楷體" w:cs="Times New Roman"/>
          <w:color w:val="333333"/>
        </w:rPr>
      </w:pPr>
      <w:r w:rsidRPr="00054382">
        <w:rPr>
          <w:rFonts w:ascii="標楷體" w:eastAsia="標楷體" w:hAnsi="標楷體" w:cs="Times New Roman" w:hint="eastAsia"/>
          <w:color w:val="333333"/>
        </w:rPr>
        <w:t>受獎</w:t>
      </w:r>
      <w:r w:rsidR="00CF7966">
        <w:rPr>
          <w:rFonts w:ascii="標楷體" w:eastAsia="標楷體" w:hAnsi="標楷體" w:cs="Times New Roman" w:hint="eastAsia"/>
          <w:color w:val="333333"/>
        </w:rPr>
        <w:t>人在學</w:t>
      </w:r>
      <w:r w:rsidRPr="00054382">
        <w:rPr>
          <w:rFonts w:ascii="標楷體" w:eastAsia="標楷體" w:hAnsi="標楷體" w:cs="Times New Roman" w:hint="eastAsia"/>
          <w:color w:val="333333"/>
        </w:rPr>
        <w:t>期間，得參與</w:t>
      </w:r>
      <w:r w:rsidR="00E45657">
        <w:rPr>
          <w:rFonts w:ascii="標楷體" w:eastAsia="標楷體" w:hAnsi="標楷體" w:cs="Times New Roman" w:hint="eastAsia"/>
          <w:color w:val="333333"/>
        </w:rPr>
        <w:t>本</w:t>
      </w:r>
      <w:r w:rsidRPr="00054382">
        <w:rPr>
          <w:rFonts w:ascii="標楷體" w:eastAsia="標楷體" w:hAnsi="標楷體" w:cs="Times New Roman" w:hint="eastAsia"/>
          <w:color w:val="333333"/>
        </w:rPr>
        <w:t>集團之內部</w:t>
      </w:r>
      <w:r w:rsidR="005E593C" w:rsidRPr="00054382">
        <w:rPr>
          <w:rFonts w:ascii="標楷體" w:eastAsia="標楷體" w:hAnsi="標楷體" w:cs="Times New Roman" w:hint="eastAsia"/>
          <w:color w:val="333333"/>
          <w:lang w:eastAsia="zh-HK"/>
        </w:rPr>
        <w:t>培訓與交流</w:t>
      </w:r>
      <w:r w:rsidRPr="00054382">
        <w:rPr>
          <w:rFonts w:ascii="標楷體" w:eastAsia="標楷體" w:hAnsi="標楷體" w:cs="Times New Roman" w:hint="eastAsia"/>
          <w:color w:val="333333"/>
        </w:rPr>
        <w:t>。</w:t>
      </w:r>
    </w:p>
    <w:p w14:paraId="6D6B791C" w14:textId="5455F5B2" w:rsidR="00D22AF6" w:rsidRPr="009502BC" w:rsidRDefault="0034424B" w:rsidP="00897FAE">
      <w:pPr>
        <w:pStyle w:val="a4"/>
        <w:numPr>
          <w:ilvl w:val="2"/>
          <w:numId w:val="2"/>
        </w:numPr>
        <w:spacing w:before="100" w:beforeAutospacing="1" w:after="100" w:afterAutospacing="1" w:line="480" w:lineRule="atLeast"/>
        <w:ind w:leftChars="0"/>
        <w:rPr>
          <w:rFonts w:ascii="標楷體" w:eastAsia="標楷體" w:hAnsi="標楷體" w:cs="Times New Roman"/>
          <w:color w:val="333333"/>
        </w:rPr>
      </w:pPr>
      <w:r w:rsidRPr="009502BC">
        <w:rPr>
          <w:rFonts w:ascii="標楷體" w:eastAsia="標楷體" w:hAnsi="標楷體" w:cs="Times New Roman" w:hint="eastAsia"/>
          <w:color w:val="333333"/>
          <w:lang w:eastAsia="zh-HK"/>
        </w:rPr>
        <w:t>本集團得安排受獎人於公司參與學期/暑期實習</w:t>
      </w:r>
      <w:r w:rsidRPr="009502BC">
        <w:rPr>
          <w:rFonts w:ascii="標楷體" w:eastAsia="標楷體" w:hAnsi="標楷體" w:cs="Times New Roman" w:hint="eastAsia"/>
          <w:color w:val="333333"/>
        </w:rPr>
        <w:t>，</w:t>
      </w:r>
      <w:r w:rsidRPr="009502BC">
        <w:rPr>
          <w:rFonts w:ascii="標楷體" w:eastAsia="標楷體" w:hAnsi="標楷體" w:cs="Times New Roman" w:hint="eastAsia"/>
          <w:color w:val="333333"/>
          <w:lang w:eastAsia="zh-HK"/>
        </w:rPr>
        <w:t>並發給實習津貼</w:t>
      </w:r>
      <w:r w:rsidRPr="009502BC">
        <w:rPr>
          <w:rFonts w:ascii="標楷體" w:eastAsia="標楷體" w:hAnsi="標楷體" w:cs="Times New Roman" w:hint="eastAsia"/>
          <w:color w:val="333333"/>
        </w:rPr>
        <w:t>。</w:t>
      </w:r>
    </w:p>
    <w:p w14:paraId="4F12238D" w14:textId="083AA71A" w:rsidR="00D22AF6" w:rsidRPr="00054382" w:rsidRDefault="00054382" w:rsidP="00897FAE">
      <w:pPr>
        <w:pStyle w:val="a4"/>
        <w:numPr>
          <w:ilvl w:val="2"/>
          <w:numId w:val="2"/>
        </w:numPr>
        <w:spacing w:before="100" w:beforeAutospacing="1" w:after="100" w:afterAutospacing="1" w:line="480" w:lineRule="atLeast"/>
        <w:ind w:leftChars="0"/>
        <w:rPr>
          <w:rFonts w:ascii="標楷體" w:eastAsia="標楷體" w:hAnsi="標楷體" w:cs="Times New Roman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t>本集團</w:t>
      </w:r>
      <w:r w:rsidR="00D22AF6" w:rsidRPr="00054382">
        <w:rPr>
          <w:rFonts w:ascii="標楷體" w:eastAsia="標楷體" w:hAnsi="標楷體" w:cs="Times New Roman" w:hint="eastAsia"/>
          <w:color w:val="333333"/>
          <w:lang w:eastAsia="zh-HK"/>
        </w:rPr>
        <w:t>得安排受獎人參與產學合作研究計劃</w:t>
      </w:r>
      <w:r w:rsidR="00D22AF6" w:rsidRPr="00054382">
        <w:rPr>
          <w:rFonts w:ascii="標楷體" w:eastAsia="標楷體" w:hAnsi="標楷體" w:cs="Times New Roman" w:hint="eastAsia"/>
          <w:color w:val="333333"/>
        </w:rPr>
        <w:t>。</w:t>
      </w:r>
    </w:p>
    <w:p w14:paraId="05EAC625" w14:textId="4D294CD6" w:rsidR="00D22AF6" w:rsidRPr="00F7777B" w:rsidRDefault="00054382" w:rsidP="00897FAE">
      <w:pPr>
        <w:pStyle w:val="a4"/>
        <w:numPr>
          <w:ilvl w:val="2"/>
          <w:numId w:val="2"/>
        </w:numPr>
        <w:spacing w:before="100" w:beforeAutospacing="1" w:after="100" w:afterAutospacing="1" w:line="480" w:lineRule="atLeast"/>
        <w:ind w:leftChars="0"/>
        <w:rPr>
          <w:rFonts w:ascii="標楷體" w:eastAsia="標楷體" w:hAnsi="標楷體" w:cs="Times New Roman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t>本集團</w:t>
      </w:r>
      <w:r w:rsidR="00D22AF6" w:rsidRPr="00054382">
        <w:rPr>
          <w:rFonts w:ascii="標楷體" w:eastAsia="標楷體" w:hAnsi="標楷體" w:cs="Times New Roman" w:hint="eastAsia"/>
          <w:color w:val="333333"/>
          <w:lang w:eastAsia="zh-HK"/>
        </w:rPr>
        <w:t>得安排受獎人於學期結束後</w:t>
      </w:r>
      <w:r w:rsidR="00D22AF6" w:rsidRPr="00054382">
        <w:rPr>
          <w:rFonts w:ascii="標楷體" w:eastAsia="標楷體" w:hAnsi="標楷體" w:cs="Times New Roman" w:hint="eastAsia"/>
          <w:color w:val="333333"/>
        </w:rPr>
        <w:t>，</w:t>
      </w:r>
      <w:r w:rsidR="00D22AF6" w:rsidRPr="00614747">
        <w:rPr>
          <w:rFonts w:ascii="標楷體" w:eastAsia="標楷體" w:hAnsi="標楷體" w:cs="Times New Roman" w:hint="eastAsia"/>
          <w:color w:val="333333"/>
          <w:lang w:eastAsia="zh-HK"/>
        </w:rPr>
        <w:t>至集團進行研究成果說明。</w:t>
      </w:r>
    </w:p>
    <w:p w14:paraId="1AC03ED4" w14:textId="44759704" w:rsidR="00E54BCC" w:rsidRPr="00243D9C" w:rsidRDefault="00D22AF6" w:rsidP="00E54BCC">
      <w:pPr>
        <w:numPr>
          <w:ilvl w:val="0"/>
          <w:numId w:val="2"/>
        </w:numPr>
        <w:spacing w:before="100" w:beforeAutospacing="1" w:after="100" w:afterAutospacing="1" w:line="480" w:lineRule="atLeast"/>
        <w:ind w:left="993" w:hanging="567"/>
        <w:rPr>
          <w:rFonts w:ascii="標楷體" w:eastAsia="標楷體" w:hAnsi="標楷體" w:cs="Times New Roman"/>
          <w:color w:val="333333"/>
        </w:rPr>
      </w:pPr>
      <w:r w:rsidRPr="00F7777B">
        <w:rPr>
          <w:rFonts w:ascii="標楷體" w:eastAsia="標楷體" w:hAnsi="標楷體" w:cs="Times New Roman" w:hint="eastAsia"/>
          <w:color w:val="333333"/>
          <w:lang w:eastAsia="zh-HK"/>
        </w:rPr>
        <w:t>受獎人對於所接觸及</w:t>
      </w:r>
      <w:r w:rsidR="0003345F" w:rsidRPr="00F7777B">
        <w:rPr>
          <w:rFonts w:ascii="標楷體" w:eastAsia="標楷體" w:hAnsi="標楷體" w:cs="Times New Roman" w:hint="eastAsia"/>
          <w:color w:val="333333"/>
        </w:rPr>
        <w:t>知</w:t>
      </w:r>
      <w:r w:rsidRPr="00F7777B">
        <w:rPr>
          <w:rFonts w:ascii="標楷體" w:eastAsia="標楷體" w:hAnsi="標楷體" w:cs="Times New Roman" w:hint="eastAsia"/>
          <w:color w:val="333333"/>
          <w:lang w:eastAsia="zh-HK"/>
        </w:rPr>
        <w:t>悉本集團之機密資訊</w:t>
      </w:r>
      <w:r w:rsidRPr="00F7777B">
        <w:rPr>
          <w:rFonts w:ascii="標楷體" w:eastAsia="標楷體" w:hAnsi="標楷體" w:cs="Times New Roman" w:hint="eastAsia"/>
          <w:color w:val="333333"/>
        </w:rPr>
        <w:t>，</w:t>
      </w:r>
      <w:r w:rsidRPr="00F7777B">
        <w:rPr>
          <w:rFonts w:ascii="標楷體" w:eastAsia="標楷體" w:hAnsi="標楷體" w:cs="Times New Roman" w:hint="eastAsia"/>
          <w:color w:val="333333"/>
          <w:lang w:eastAsia="zh-HK"/>
        </w:rPr>
        <w:t>負有保密義務</w:t>
      </w:r>
      <w:r w:rsidRPr="00F7777B">
        <w:rPr>
          <w:rFonts w:ascii="標楷體" w:eastAsia="標楷體" w:hAnsi="標楷體" w:cs="Times New Roman" w:hint="eastAsia"/>
          <w:color w:val="333333"/>
        </w:rPr>
        <w:t>。</w:t>
      </w:r>
    </w:p>
    <w:p w14:paraId="5C370622" w14:textId="77777777" w:rsidR="009B347E" w:rsidRPr="009B347E" w:rsidRDefault="009B347E" w:rsidP="009B347E">
      <w:pPr>
        <w:spacing w:line="276" w:lineRule="auto"/>
        <w:rPr>
          <w:rFonts w:ascii="標楷體" w:eastAsia="標楷體" w:hAnsi="標楷體" w:cs="Arial"/>
        </w:rPr>
      </w:pPr>
      <w:r w:rsidRPr="009B347E">
        <w:rPr>
          <w:rFonts w:ascii="標楷體" w:eastAsia="標楷體" w:hAnsi="標楷體" w:cs="Arial" w:hint="eastAsia"/>
        </w:rPr>
        <w:t>八、</w:t>
      </w:r>
      <w:r w:rsidRPr="009B347E">
        <w:rPr>
          <w:rFonts w:ascii="標楷體" w:eastAsia="標楷體" w:hAnsi="標楷體" w:cs="Arial"/>
        </w:rPr>
        <w:t>違約與獎學金返還：</w:t>
      </w:r>
    </w:p>
    <w:p w14:paraId="424370C4" w14:textId="0C816178" w:rsidR="00222A86" w:rsidRDefault="00BC36CB" w:rsidP="002800FA">
      <w:pPr>
        <w:spacing w:line="276" w:lineRule="auto"/>
        <w:ind w:left="8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受獎人須依本</w:t>
      </w:r>
      <w:r w:rsidR="002800FA">
        <w:rPr>
          <w:rFonts w:ascii="標楷體" w:eastAsia="標楷體" w:hAnsi="標楷體" w:cs="Arial" w:hint="eastAsia"/>
        </w:rPr>
        <w:t>集團</w:t>
      </w:r>
      <w:r>
        <w:rPr>
          <w:rFonts w:ascii="標楷體" w:eastAsia="標楷體" w:hAnsi="標楷體" w:cs="Arial" w:hint="eastAsia"/>
        </w:rPr>
        <w:t>獎學金合約內容履約，</w:t>
      </w:r>
      <w:r w:rsidR="009B347E" w:rsidRPr="009B347E">
        <w:rPr>
          <w:rFonts w:ascii="標楷體" w:eastAsia="標楷體" w:hAnsi="標楷體" w:cs="Arial"/>
        </w:rPr>
        <w:t>經核定之受獎人，如於受獎期間</w:t>
      </w:r>
      <w:r w:rsidR="00E739FB">
        <w:rPr>
          <w:rFonts w:ascii="標楷體" w:eastAsia="標楷體" w:hAnsi="標楷體" w:cs="Arial" w:hint="eastAsia"/>
        </w:rPr>
        <w:t>發生違約情事</w:t>
      </w:r>
      <w:r>
        <w:rPr>
          <w:rFonts w:ascii="標楷體" w:eastAsia="標楷體" w:hAnsi="標楷體" w:cs="Arial" w:hint="eastAsia"/>
        </w:rPr>
        <w:t>，受獎人將喪失核定獎助資格</w:t>
      </w:r>
      <w:r w:rsidR="002800FA">
        <w:rPr>
          <w:rFonts w:ascii="標楷體" w:eastAsia="標楷體" w:hAnsi="標楷體" w:cs="Arial" w:hint="eastAsia"/>
        </w:rPr>
        <w:t>，且</w:t>
      </w:r>
      <w:r w:rsidR="002800FA" w:rsidRPr="00222A86">
        <w:rPr>
          <w:rFonts w:ascii="標楷體" w:eastAsia="標楷體" w:hAnsi="標楷體" w:cs="Arial" w:hint="eastAsia"/>
        </w:rPr>
        <w:t>不得再提出申請</w:t>
      </w:r>
      <w:r w:rsidR="002800FA">
        <w:rPr>
          <w:rFonts w:ascii="標楷體" w:eastAsia="標楷體" w:hAnsi="標楷體" w:cs="Arial" w:hint="eastAsia"/>
        </w:rPr>
        <w:t>。另應</w:t>
      </w:r>
      <w:r w:rsidR="002800FA" w:rsidRPr="00222A86">
        <w:rPr>
          <w:rFonts w:ascii="標楷體" w:eastAsia="標楷體" w:hAnsi="標楷體" w:cs="Arial" w:hint="eastAsia"/>
        </w:rPr>
        <w:t>給付</w:t>
      </w:r>
      <w:r w:rsidR="002800FA" w:rsidRPr="00054382">
        <w:rPr>
          <w:rFonts w:ascii="標楷體" w:eastAsia="標楷體" w:hAnsi="標楷體" w:cs="Times New Roman" w:hint="eastAsia"/>
          <w:color w:val="333333"/>
          <w:lang w:eastAsia="zh-HK"/>
        </w:rPr>
        <w:t>本集團</w:t>
      </w:r>
      <w:r w:rsidR="002800FA" w:rsidRPr="00222A86">
        <w:rPr>
          <w:rFonts w:ascii="標楷體" w:eastAsia="標楷體" w:hAnsi="標楷體" w:cs="Arial" w:hint="eastAsia"/>
        </w:rPr>
        <w:t>需求人才公司</w:t>
      </w:r>
      <w:r w:rsidR="002800FA">
        <w:rPr>
          <w:rFonts w:ascii="標楷體" w:eastAsia="標楷體" w:hAnsi="標楷體" w:cs="Arial" w:hint="eastAsia"/>
        </w:rPr>
        <w:t>，</w:t>
      </w:r>
      <w:r w:rsidR="002800FA" w:rsidRPr="00222A86">
        <w:rPr>
          <w:rFonts w:ascii="標楷體" w:eastAsia="標楷體" w:hAnsi="標楷體" w:cs="Arial" w:hint="eastAsia"/>
        </w:rPr>
        <w:t>等同於已受領獎學金金額之懲罰性違約金</w:t>
      </w:r>
      <w:r w:rsidR="002800FA">
        <w:rPr>
          <w:rFonts w:ascii="標楷體" w:eastAsia="標楷體" w:hAnsi="標楷體" w:cs="Arial" w:hint="eastAsia"/>
        </w:rPr>
        <w:t>。</w:t>
      </w:r>
    </w:p>
    <w:p w14:paraId="0CCFB46C" w14:textId="77777777" w:rsidR="009B347E" w:rsidRDefault="00F7777B" w:rsidP="00F7777B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lastRenderedPageBreak/>
        <w:t>九、</w:t>
      </w:r>
      <w:r w:rsidRPr="00F7777B">
        <w:rPr>
          <w:rFonts w:ascii="標楷體" w:eastAsia="標楷體" w:hAnsi="標楷體" w:cs="Times New Roman" w:hint="eastAsia"/>
          <w:b/>
          <w:color w:val="333333"/>
        </w:rPr>
        <w:t>其他</w:t>
      </w:r>
    </w:p>
    <w:p w14:paraId="1749545A" w14:textId="697537E7" w:rsidR="00F7777B" w:rsidRDefault="00F7777B" w:rsidP="00F7777B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t xml:space="preserve">    1.凡提出申請者，視為同意本辦法所有內容。</w:t>
      </w:r>
    </w:p>
    <w:p w14:paraId="50EE7754" w14:textId="42B5AC4F" w:rsidR="002800FA" w:rsidRDefault="002800FA" w:rsidP="00F7777B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t xml:space="preserve">    2.本辦法如有未盡事宜，得經本集團修訂公布之。</w:t>
      </w:r>
    </w:p>
    <w:p w14:paraId="7423E16B" w14:textId="1463E41C" w:rsidR="00335BB9" w:rsidRPr="00335BB9" w:rsidRDefault="00335BB9" w:rsidP="00335BB9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b/>
          <w:color w:val="333333"/>
        </w:rPr>
      </w:pPr>
      <w:r w:rsidRPr="00335BB9">
        <w:rPr>
          <w:rFonts w:ascii="標楷體" w:eastAsia="標楷體" w:hAnsi="標楷體" w:cs="Times New Roman" w:hint="eastAsia"/>
          <w:b/>
          <w:color w:val="333333"/>
          <w:lang w:eastAsia="zh-HK"/>
        </w:rPr>
        <w:t>十</w:t>
      </w:r>
      <w:r w:rsidRPr="00335BB9">
        <w:rPr>
          <w:rFonts w:ascii="標楷體" w:eastAsia="標楷體" w:hAnsi="標楷體" w:cs="Times New Roman" w:hint="eastAsia"/>
          <w:b/>
          <w:color w:val="333333"/>
        </w:rPr>
        <w:t>、</w:t>
      </w:r>
      <w:r w:rsidRPr="00335BB9">
        <w:rPr>
          <w:rFonts w:ascii="標楷體" w:eastAsia="標楷體" w:hAnsi="標楷體" w:cs="Times New Roman" w:hint="eastAsia"/>
          <w:b/>
          <w:color w:val="333333"/>
          <w:lang w:eastAsia="zh-HK"/>
        </w:rPr>
        <w:t>申請期間</w:t>
      </w:r>
    </w:p>
    <w:p w14:paraId="4EA03BD3" w14:textId="3C68900B" w:rsidR="00335BB9" w:rsidRDefault="00335BB9" w:rsidP="00335BB9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t xml:space="preserve">    </w:t>
      </w:r>
      <w:r>
        <w:rPr>
          <w:rFonts w:ascii="標楷體" w:eastAsia="標楷體" w:hAnsi="標楷體" w:cs="Times New Roman" w:hint="eastAsia"/>
          <w:color w:val="333333"/>
          <w:lang w:eastAsia="zh-HK"/>
        </w:rPr>
        <w:t>每年</w:t>
      </w:r>
      <w:r>
        <w:rPr>
          <w:rFonts w:ascii="標楷體" w:eastAsia="標楷體" w:hAnsi="標楷體" w:cs="Times New Roman" w:hint="eastAsia"/>
          <w:color w:val="333333"/>
        </w:rPr>
        <w:t>10</w:t>
      </w:r>
      <w:r>
        <w:rPr>
          <w:rFonts w:ascii="標楷體" w:eastAsia="標楷體" w:hAnsi="標楷體" w:cs="Times New Roman" w:hint="eastAsia"/>
          <w:color w:val="333333"/>
          <w:lang w:eastAsia="zh-HK"/>
        </w:rPr>
        <w:t>月</w:t>
      </w:r>
      <w:r>
        <w:rPr>
          <w:rFonts w:ascii="標楷體" w:eastAsia="標楷體" w:hAnsi="標楷體" w:cs="Times New Roman" w:hint="eastAsia"/>
          <w:color w:val="333333"/>
        </w:rPr>
        <w:t>1</w:t>
      </w:r>
      <w:r>
        <w:rPr>
          <w:rFonts w:ascii="標楷體" w:eastAsia="標楷體" w:hAnsi="標楷體" w:cs="Times New Roman" w:hint="eastAsia"/>
          <w:color w:val="333333"/>
          <w:lang w:eastAsia="zh-HK"/>
        </w:rPr>
        <w:t>日至隔年</w:t>
      </w:r>
      <w:r>
        <w:rPr>
          <w:rFonts w:ascii="標楷體" w:eastAsia="標楷體" w:hAnsi="標楷體" w:cs="Times New Roman" w:hint="eastAsia"/>
          <w:color w:val="333333"/>
        </w:rPr>
        <w:t>7</w:t>
      </w:r>
      <w:r>
        <w:rPr>
          <w:rFonts w:ascii="標楷體" w:eastAsia="標楷體" w:hAnsi="標楷體" w:cs="Times New Roman" w:hint="eastAsia"/>
          <w:color w:val="333333"/>
          <w:lang w:eastAsia="zh-HK"/>
        </w:rPr>
        <w:t>月</w:t>
      </w:r>
      <w:r>
        <w:rPr>
          <w:rFonts w:ascii="標楷體" w:eastAsia="標楷體" w:hAnsi="標楷體" w:cs="Times New Roman" w:hint="eastAsia"/>
          <w:color w:val="333333"/>
        </w:rPr>
        <w:t>31</w:t>
      </w:r>
      <w:r>
        <w:rPr>
          <w:rFonts w:ascii="標楷體" w:eastAsia="標楷體" w:hAnsi="標楷體" w:cs="Times New Roman" w:hint="eastAsia"/>
          <w:color w:val="333333"/>
          <w:lang w:eastAsia="zh-HK"/>
        </w:rPr>
        <w:t>日(隨到隨審</w:t>
      </w:r>
      <w:r>
        <w:rPr>
          <w:rFonts w:ascii="標楷體" w:eastAsia="標楷體" w:hAnsi="標楷體" w:cs="Times New Roman" w:hint="eastAsia"/>
          <w:color w:val="333333"/>
        </w:rPr>
        <w:t>)</w:t>
      </w:r>
      <w:r>
        <w:rPr>
          <w:rFonts w:ascii="標楷體" w:eastAsia="標楷體" w:hAnsi="標楷體" w:cs="Times New Roman" w:hint="eastAsia"/>
          <w:color w:val="333333"/>
          <w:lang w:eastAsia="zh-HK"/>
        </w:rPr>
        <w:t>。</w:t>
      </w:r>
    </w:p>
    <w:p w14:paraId="7AB47C5A" w14:textId="3E52282E" w:rsidR="00335BB9" w:rsidRPr="00335BB9" w:rsidRDefault="00335BB9" w:rsidP="00335BB9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b/>
          <w:color w:val="333333"/>
        </w:rPr>
      </w:pPr>
      <w:r w:rsidRPr="00335BB9">
        <w:rPr>
          <w:rFonts w:ascii="標楷體" w:eastAsia="標楷體" w:hAnsi="標楷體" w:cs="Times New Roman" w:hint="eastAsia"/>
          <w:b/>
          <w:color w:val="333333"/>
          <w:lang w:eastAsia="zh-HK"/>
        </w:rPr>
        <w:t>十</w:t>
      </w:r>
      <w:r>
        <w:rPr>
          <w:rFonts w:ascii="標楷體" w:eastAsia="標楷體" w:hAnsi="標楷體" w:cs="Times New Roman" w:hint="eastAsia"/>
          <w:b/>
          <w:color w:val="333333"/>
          <w:lang w:eastAsia="zh-HK"/>
        </w:rPr>
        <w:t>一</w:t>
      </w:r>
      <w:r w:rsidRPr="00335BB9">
        <w:rPr>
          <w:rFonts w:ascii="標楷體" w:eastAsia="標楷體" w:hAnsi="標楷體" w:cs="Times New Roman" w:hint="eastAsia"/>
          <w:b/>
          <w:color w:val="333333"/>
        </w:rPr>
        <w:t>、</w:t>
      </w:r>
      <w:r>
        <w:rPr>
          <w:rFonts w:ascii="標楷體" w:eastAsia="標楷體" w:hAnsi="標楷體" w:cs="Times New Roman" w:hint="eastAsia"/>
          <w:b/>
          <w:color w:val="333333"/>
          <w:lang w:eastAsia="zh-HK"/>
        </w:rPr>
        <w:t>報名方式</w:t>
      </w:r>
    </w:p>
    <w:p w14:paraId="7E33968C" w14:textId="74E714F1" w:rsidR="00335BB9" w:rsidRDefault="00335BB9" w:rsidP="00335BB9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color w:val="333333"/>
          <w:lang w:eastAsia="zh-HK"/>
        </w:rPr>
      </w:pPr>
      <w:r>
        <w:rPr>
          <w:rFonts w:ascii="標楷體" w:eastAsia="標楷體" w:hAnsi="標楷體" w:cs="Times New Roman" w:hint="eastAsia"/>
          <w:color w:val="333333"/>
        </w:rPr>
        <w:t xml:space="preserve">    </w:t>
      </w:r>
      <w:r>
        <w:rPr>
          <w:rFonts w:ascii="標楷體" w:eastAsia="標楷體" w:hAnsi="標楷體" w:cs="Times New Roman" w:hint="eastAsia"/>
          <w:color w:val="333333"/>
          <w:lang w:eastAsia="zh-HK"/>
        </w:rPr>
        <w:t>研發新秀獎助學金承辦</w:t>
      </w:r>
      <w:r>
        <w:rPr>
          <w:rFonts w:ascii="標楷體" w:eastAsia="標楷體" w:hAnsi="標楷體" w:cs="Times New Roman" w:hint="eastAsia"/>
          <w:color w:val="333333"/>
        </w:rPr>
        <w:t>窗</w:t>
      </w:r>
      <w:r>
        <w:rPr>
          <w:rFonts w:ascii="標楷體" w:eastAsia="標楷體" w:hAnsi="標楷體" w:cs="Times New Roman" w:hint="eastAsia"/>
          <w:color w:val="333333"/>
          <w:lang w:eastAsia="zh-HK"/>
        </w:rPr>
        <w:t>口</w:t>
      </w:r>
      <w:r>
        <w:rPr>
          <w:rFonts w:ascii="標楷體" w:eastAsia="標楷體" w:hAnsi="標楷體" w:cs="Times New Roman" w:hint="eastAsia"/>
          <w:color w:val="333333"/>
        </w:rPr>
        <w:t>：</w:t>
      </w:r>
      <w:r>
        <w:rPr>
          <w:rFonts w:ascii="標楷體" w:eastAsia="標楷體" w:hAnsi="標楷體" w:cs="Times New Roman" w:hint="eastAsia"/>
          <w:color w:val="333333"/>
          <w:lang w:eastAsia="zh-HK"/>
        </w:rPr>
        <w:t>人力資源部</w:t>
      </w:r>
      <w:r>
        <w:rPr>
          <w:rFonts w:ascii="標楷體" w:eastAsia="標楷體" w:hAnsi="標楷體" w:cs="Times New Roman" w:hint="eastAsia"/>
          <w:color w:val="333333"/>
        </w:rPr>
        <w:t>/</w:t>
      </w:r>
      <w:r>
        <w:rPr>
          <w:rFonts w:ascii="標楷體" w:eastAsia="標楷體" w:hAnsi="標楷體" w:cs="Times New Roman" w:hint="eastAsia"/>
          <w:color w:val="333333"/>
          <w:lang w:eastAsia="zh-HK"/>
        </w:rPr>
        <w:t>杭惠如小姐</w:t>
      </w:r>
    </w:p>
    <w:p w14:paraId="79139183" w14:textId="40A29001" w:rsidR="00335BB9" w:rsidRDefault="00335BB9" w:rsidP="00335BB9">
      <w:pPr>
        <w:spacing w:before="100" w:beforeAutospacing="1" w:after="100" w:afterAutospacing="1" w:line="480" w:lineRule="atLeast"/>
        <w:rPr>
          <w:rFonts w:ascii="標楷體" w:eastAsia="標楷體" w:hAnsi="標楷體" w:cs="Times New Roman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t xml:space="preserve">　　Email：</w:t>
      </w:r>
      <w:hyperlink r:id="rId8" w:history="1">
        <w:r w:rsidRPr="00335BB9">
          <w:rPr>
            <w:rFonts w:ascii="標楷體" w:eastAsia="標楷體" w:hAnsi="標楷體" w:cs="Times New Roman"/>
            <w:color w:val="333333"/>
          </w:rPr>
          <w:t>celinahang@fsp-group.com.tw</w:t>
        </w:r>
      </w:hyperlink>
    </w:p>
    <w:p w14:paraId="489D4C3E" w14:textId="24B5FE3C" w:rsidR="00335BB9" w:rsidRDefault="00335BB9" w:rsidP="00335BB9">
      <w:pPr>
        <w:spacing w:before="100" w:beforeAutospacing="1" w:after="100" w:afterAutospacing="1" w:line="480" w:lineRule="atLeast"/>
        <w:rPr>
          <w:rFonts w:ascii="標楷體" w:eastAsia="標楷體" w:hAnsi="標楷體" w:cs="Times New Roman" w:hint="eastAsia"/>
          <w:color w:val="333333"/>
        </w:rPr>
      </w:pPr>
    </w:p>
    <w:p w14:paraId="126AD6BB" w14:textId="77777777" w:rsidR="00335BB9" w:rsidRPr="00335BB9" w:rsidRDefault="00335BB9" w:rsidP="00335BB9">
      <w:pPr>
        <w:spacing w:before="100" w:beforeAutospacing="1" w:after="100" w:afterAutospacing="1" w:line="480" w:lineRule="atLeast"/>
        <w:rPr>
          <w:rFonts w:ascii="標楷體" w:eastAsia="標楷體" w:hAnsi="標楷體" w:cs="Times New Roman" w:hint="eastAsia"/>
          <w:color w:val="333333"/>
        </w:rPr>
      </w:pPr>
    </w:p>
    <w:p w14:paraId="7335AE40" w14:textId="04C5AC74" w:rsidR="00A7339E" w:rsidRPr="00054382" w:rsidRDefault="00A7339E" w:rsidP="002800FA">
      <w:pPr>
        <w:spacing w:before="100" w:beforeAutospacing="1" w:after="100" w:afterAutospacing="1" w:line="480" w:lineRule="atLeast"/>
        <w:ind w:left="993"/>
        <w:rPr>
          <w:rFonts w:ascii="標楷體" w:eastAsia="標楷體" w:hAnsi="標楷體" w:cs="Times New Roman"/>
          <w:color w:val="333333"/>
        </w:rPr>
      </w:pPr>
    </w:p>
    <w:sectPr w:rsidR="00A7339E" w:rsidRPr="00054382" w:rsidSect="0003345F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4D7A" w14:textId="77777777" w:rsidR="00DF69E9" w:rsidRDefault="00DF69E9" w:rsidP="00F247E0">
      <w:r>
        <w:separator/>
      </w:r>
    </w:p>
  </w:endnote>
  <w:endnote w:type="continuationSeparator" w:id="0">
    <w:p w14:paraId="4C7DB5C5" w14:textId="77777777" w:rsidR="00DF69E9" w:rsidRDefault="00DF69E9" w:rsidP="00F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5FF1" w14:textId="77777777" w:rsidR="00DF69E9" w:rsidRDefault="00DF69E9" w:rsidP="00F247E0">
      <w:r>
        <w:separator/>
      </w:r>
    </w:p>
  </w:footnote>
  <w:footnote w:type="continuationSeparator" w:id="0">
    <w:p w14:paraId="6DC3816C" w14:textId="77777777" w:rsidR="00DF69E9" w:rsidRDefault="00DF69E9" w:rsidP="00F2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F7"/>
    <w:multiLevelType w:val="hybridMultilevel"/>
    <w:tmpl w:val="2514B6D4"/>
    <w:lvl w:ilvl="0" w:tplc="DFB01B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790441C"/>
    <w:multiLevelType w:val="hybridMultilevel"/>
    <w:tmpl w:val="ED2AEE8A"/>
    <w:lvl w:ilvl="0" w:tplc="E32CB65E">
      <w:start w:val="1"/>
      <w:numFmt w:val="decimal"/>
      <w:lvlText w:val="(%1) 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35365"/>
    <w:multiLevelType w:val="multilevel"/>
    <w:tmpl w:val="FEA8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25D3"/>
    <w:multiLevelType w:val="hybridMultilevel"/>
    <w:tmpl w:val="05FC0640"/>
    <w:lvl w:ilvl="0" w:tplc="7CA4079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39B356D2"/>
    <w:multiLevelType w:val="multilevel"/>
    <w:tmpl w:val="F9BE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541B1"/>
    <w:multiLevelType w:val="hybridMultilevel"/>
    <w:tmpl w:val="ED2AEE8A"/>
    <w:lvl w:ilvl="0" w:tplc="E32CB65E">
      <w:start w:val="1"/>
      <w:numFmt w:val="decimal"/>
      <w:lvlText w:val="(%1) 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5A09FB"/>
    <w:multiLevelType w:val="multilevel"/>
    <w:tmpl w:val="D38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04DDA"/>
    <w:multiLevelType w:val="multilevel"/>
    <w:tmpl w:val="B724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A63C2"/>
    <w:multiLevelType w:val="hybridMultilevel"/>
    <w:tmpl w:val="D5164ADC"/>
    <w:lvl w:ilvl="0" w:tplc="6CB4B914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9" w15:restartNumberingAfterBreak="0">
    <w:nsid w:val="69B216C2"/>
    <w:multiLevelType w:val="multilevel"/>
    <w:tmpl w:val="689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C3171"/>
    <w:multiLevelType w:val="hybridMultilevel"/>
    <w:tmpl w:val="A998D638"/>
    <w:lvl w:ilvl="0" w:tplc="6F78E17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D1BEDD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2" w:tplc="C65A172A">
      <w:start w:val="1"/>
      <w:numFmt w:val="decimal"/>
      <w:lvlText w:val="(%3) "/>
      <w:lvlJc w:val="left"/>
      <w:pPr>
        <w:tabs>
          <w:tab w:val="num" w:pos="1440"/>
        </w:tabs>
        <w:ind w:left="1440" w:hanging="480"/>
      </w:pPr>
      <w:rPr>
        <w:rFonts w:hint="eastAsia"/>
        <w:sz w:val="24"/>
        <w:szCs w:val="24"/>
      </w:r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323C9D"/>
    <w:multiLevelType w:val="multilevel"/>
    <w:tmpl w:val="6D7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2D"/>
    <w:rsid w:val="0002437C"/>
    <w:rsid w:val="00030C64"/>
    <w:rsid w:val="0003345F"/>
    <w:rsid w:val="00054382"/>
    <w:rsid w:val="0006387A"/>
    <w:rsid w:val="00096CD6"/>
    <w:rsid w:val="000B5A06"/>
    <w:rsid w:val="0012719F"/>
    <w:rsid w:val="00143ABC"/>
    <w:rsid w:val="00170EF0"/>
    <w:rsid w:val="0017628C"/>
    <w:rsid w:val="0019533B"/>
    <w:rsid w:val="001C2632"/>
    <w:rsid w:val="0020031C"/>
    <w:rsid w:val="00203D43"/>
    <w:rsid w:val="002138F1"/>
    <w:rsid w:val="00222A86"/>
    <w:rsid w:val="002417B6"/>
    <w:rsid w:val="00243D9C"/>
    <w:rsid w:val="00255033"/>
    <w:rsid w:val="00277D33"/>
    <w:rsid w:val="002800FA"/>
    <w:rsid w:val="00291E2A"/>
    <w:rsid w:val="002C683E"/>
    <w:rsid w:val="002F46AF"/>
    <w:rsid w:val="00335BB9"/>
    <w:rsid w:val="0034424B"/>
    <w:rsid w:val="00380153"/>
    <w:rsid w:val="00380ACB"/>
    <w:rsid w:val="00394DEB"/>
    <w:rsid w:val="003C05E6"/>
    <w:rsid w:val="003F2FFA"/>
    <w:rsid w:val="00403A4F"/>
    <w:rsid w:val="004229F6"/>
    <w:rsid w:val="004E7037"/>
    <w:rsid w:val="00504D5E"/>
    <w:rsid w:val="00511575"/>
    <w:rsid w:val="00537701"/>
    <w:rsid w:val="00557023"/>
    <w:rsid w:val="005E41AF"/>
    <w:rsid w:val="005E593C"/>
    <w:rsid w:val="005E7C7B"/>
    <w:rsid w:val="005F3488"/>
    <w:rsid w:val="005F43D0"/>
    <w:rsid w:val="00614747"/>
    <w:rsid w:val="006E0B16"/>
    <w:rsid w:val="006E1458"/>
    <w:rsid w:val="00710202"/>
    <w:rsid w:val="007466F2"/>
    <w:rsid w:val="00780DB6"/>
    <w:rsid w:val="007E5491"/>
    <w:rsid w:val="0081598C"/>
    <w:rsid w:val="00817662"/>
    <w:rsid w:val="008C03B6"/>
    <w:rsid w:val="008C312D"/>
    <w:rsid w:val="00935FC5"/>
    <w:rsid w:val="00946D5B"/>
    <w:rsid w:val="009502BC"/>
    <w:rsid w:val="009A1E78"/>
    <w:rsid w:val="009B347E"/>
    <w:rsid w:val="00A23C5E"/>
    <w:rsid w:val="00A32741"/>
    <w:rsid w:val="00A37C1F"/>
    <w:rsid w:val="00A66DA7"/>
    <w:rsid w:val="00A7339E"/>
    <w:rsid w:val="00AA46B1"/>
    <w:rsid w:val="00AB5CBE"/>
    <w:rsid w:val="00B56818"/>
    <w:rsid w:val="00B60489"/>
    <w:rsid w:val="00BC36CB"/>
    <w:rsid w:val="00BC46C0"/>
    <w:rsid w:val="00BD7CA2"/>
    <w:rsid w:val="00C42FBF"/>
    <w:rsid w:val="00C54158"/>
    <w:rsid w:val="00C75E74"/>
    <w:rsid w:val="00C860D7"/>
    <w:rsid w:val="00C9193C"/>
    <w:rsid w:val="00CF7966"/>
    <w:rsid w:val="00D22AF6"/>
    <w:rsid w:val="00D509D7"/>
    <w:rsid w:val="00D94428"/>
    <w:rsid w:val="00DE1BE4"/>
    <w:rsid w:val="00DF69E9"/>
    <w:rsid w:val="00E13913"/>
    <w:rsid w:val="00E45657"/>
    <w:rsid w:val="00E54BCC"/>
    <w:rsid w:val="00E739FB"/>
    <w:rsid w:val="00E86E22"/>
    <w:rsid w:val="00EF2CFB"/>
    <w:rsid w:val="00F247E0"/>
    <w:rsid w:val="00F30246"/>
    <w:rsid w:val="00F7777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E0372"/>
  <w15:chartTrackingRefBased/>
  <w15:docId w15:val="{AB774A82-E26B-419E-9B09-80DF79F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13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339E"/>
    <w:pPr>
      <w:spacing w:after="150"/>
    </w:pPr>
    <w:rPr>
      <w:rFonts w:ascii="新細明體" w:hAnsi="新細明體" w:cs="新細明體"/>
    </w:rPr>
  </w:style>
  <w:style w:type="character" w:customStyle="1" w:styleId="acopre1">
    <w:name w:val="acopre1"/>
    <w:basedOn w:val="a0"/>
    <w:rsid w:val="00030C64"/>
  </w:style>
  <w:style w:type="character" w:styleId="a3">
    <w:name w:val="Emphasis"/>
    <w:basedOn w:val="a0"/>
    <w:uiPriority w:val="20"/>
    <w:qFormat/>
    <w:rsid w:val="00030C64"/>
    <w:rPr>
      <w:i/>
      <w:iCs/>
    </w:rPr>
  </w:style>
  <w:style w:type="paragraph" w:styleId="a4">
    <w:name w:val="List Paragraph"/>
    <w:basedOn w:val="a"/>
    <w:uiPriority w:val="34"/>
    <w:qFormat/>
    <w:rsid w:val="00203D4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header"/>
    <w:basedOn w:val="a"/>
    <w:link w:val="a6"/>
    <w:uiPriority w:val="99"/>
    <w:unhideWhenUsed/>
    <w:rsid w:val="00F24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7E0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7E0"/>
    <w:rPr>
      <w:rFonts w:ascii="Calibri" w:eastAsia="新細明體" w:hAnsi="Calibri" w:cs="Calibri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345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543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4382"/>
  </w:style>
  <w:style w:type="character" w:customStyle="1" w:styleId="ad">
    <w:name w:val="註解文字 字元"/>
    <w:basedOn w:val="a0"/>
    <w:link w:val="ac"/>
    <w:uiPriority w:val="99"/>
    <w:semiHidden/>
    <w:rsid w:val="00054382"/>
    <w:rPr>
      <w:rFonts w:ascii="Calibri" w:eastAsia="新細明體" w:hAnsi="Calibri" w:cs="Calibri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438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54382"/>
    <w:rPr>
      <w:rFonts w:ascii="Calibri" w:eastAsia="新細明體" w:hAnsi="Calibri" w:cs="Calibri"/>
      <w:b/>
      <w:bCs/>
      <w:kern w:val="0"/>
      <w:szCs w:val="24"/>
    </w:rPr>
  </w:style>
  <w:style w:type="character" w:styleId="af0">
    <w:name w:val="Hyperlink"/>
    <w:basedOn w:val="a0"/>
    <w:uiPriority w:val="99"/>
    <w:unhideWhenUsed/>
    <w:rsid w:val="00335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5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ahang@fsp-group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鍾靜儀</dc:creator>
  <cp:keywords/>
  <dc:description/>
  <cp:lastModifiedBy>鍾靜儀</cp:lastModifiedBy>
  <cp:revision>4</cp:revision>
  <dcterms:created xsi:type="dcterms:W3CDTF">2021-10-15T09:56:00Z</dcterms:created>
  <dcterms:modified xsi:type="dcterms:W3CDTF">2021-10-27T08:50:00Z</dcterms:modified>
</cp:coreProperties>
</file>