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85" w:rsidRPr="00030CB5" w:rsidRDefault="00260085" w:rsidP="00260085">
      <w:pPr>
        <w:widowControl/>
        <w:spacing w:line="400" w:lineRule="exact"/>
        <w:jc w:val="center"/>
        <w:rPr>
          <w:rFonts w:ascii="標楷體" w:eastAsia="標楷體" w:hAnsi="標楷體"/>
          <w:bCs/>
          <w:sz w:val="28"/>
        </w:rPr>
      </w:pPr>
      <w:r w:rsidRPr="00030CB5">
        <w:rPr>
          <w:rFonts w:ascii="標楷體" w:eastAsia="標楷體" w:hAnsi="標楷體" w:hint="eastAsia"/>
          <w:bCs/>
          <w:sz w:val="28"/>
        </w:rPr>
        <w:t>國立宜蘭大學資訊工程學系學生校外實習</w:t>
      </w:r>
      <w:r>
        <w:rPr>
          <w:rFonts w:ascii="標楷體" w:eastAsia="標楷體" w:hAnsi="標楷體" w:hint="eastAsia"/>
          <w:bCs/>
          <w:sz w:val="28"/>
        </w:rPr>
        <w:t>實施</w:t>
      </w:r>
      <w:r w:rsidRPr="00030CB5">
        <w:rPr>
          <w:rFonts w:ascii="標楷體" w:eastAsia="標楷體" w:hAnsi="標楷體" w:hint="eastAsia"/>
          <w:bCs/>
          <w:sz w:val="28"/>
        </w:rPr>
        <w:t>辦法</w:t>
      </w:r>
    </w:p>
    <w:p w:rsidR="00260085" w:rsidRPr="00934D64" w:rsidRDefault="00260085" w:rsidP="00260085">
      <w:pPr>
        <w:widowControl/>
        <w:spacing w:line="400" w:lineRule="exact"/>
        <w:jc w:val="center"/>
        <w:rPr>
          <w:rFonts w:ascii="標楷體" w:eastAsia="標楷體" w:hAnsi="標楷體"/>
          <w:bCs/>
          <w:sz w:val="28"/>
        </w:rPr>
      </w:pPr>
      <w:r w:rsidRPr="00030CB5">
        <w:rPr>
          <w:rFonts w:ascii="標楷體" w:eastAsia="標楷體" w:hAnsi="標楷體" w:hint="eastAsia"/>
          <w:bCs/>
          <w:sz w:val="28"/>
        </w:rPr>
        <w:t>修正條文對照表</w:t>
      </w:r>
    </w:p>
    <w:tbl>
      <w:tblPr>
        <w:tblStyle w:val="ad"/>
        <w:tblW w:w="0" w:type="auto"/>
        <w:jc w:val="center"/>
        <w:tblLook w:val="04A0" w:firstRow="1" w:lastRow="0" w:firstColumn="1" w:lastColumn="0" w:noHBand="0" w:noVBand="1"/>
      </w:tblPr>
      <w:tblGrid>
        <w:gridCol w:w="3214"/>
        <w:gridCol w:w="3214"/>
        <w:gridCol w:w="3214"/>
      </w:tblGrid>
      <w:tr w:rsidR="00260085" w:rsidRPr="00AA4F43" w:rsidTr="00AA4F43">
        <w:trPr>
          <w:trHeight w:val="454"/>
          <w:jc w:val="center"/>
        </w:trPr>
        <w:tc>
          <w:tcPr>
            <w:tcW w:w="3214" w:type="dxa"/>
            <w:vAlign w:val="center"/>
          </w:tcPr>
          <w:p w:rsidR="00260085" w:rsidRPr="00AA4F43" w:rsidRDefault="00260085" w:rsidP="00AA4F43">
            <w:pPr>
              <w:spacing w:line="340" w:lineRule="exact"/>
              <w:jc w:val="center"/>
              <w:rPr>
                <w:rFonts w:ascii="Times New Roman" w:eastAsia="標楷體" w:hAnsi="Times New Roman" w:cs="Times New Roman"/>
                <w:bCs/>
                <w:lang w:eastAsia="zh-TW"/>
              </w:rPr>
            </w:pPr>
            <w:r w:rsidRPr="00AA4F43">
              <w:rPr>
                <w:rFonts w:ascii="Times New Roman" w:eastAsia="標楷體" w:hAnsi="Times New Roman" w:cs="Times New Roman"/>
                <w:bCs/>
                <w:lang w:eastAsia="zh-TW"/>
              </w:rPr>
              <w:t>修</w:t>
            </w:r>
            <w:r w:rsidRPr="00AA4F43">
              <w:rPr>
                <w:rFonts w:ascii="Times New Roman" w:eastAsia="標楷體" w:hAnsi="Times New Roman" w:cs="Times New Roman" w:hint="eastAsia"/>
                <w:bCs/>
                <w:lang w:eastAsia="zh-TW"/>
              </w:rPr>
              <w:t>正</w:t>
            </w:r>
            <w:r w:rsidRPr="00AA4F43">
              <w:rPr>
                <w:rFonts w:ascii="Times New Roman" w:eastAsia="標楷體" w:hAnsi="Times New Roman" w:cs="Times New Roman"/>
                <w:bCs/>
                <w:lang w:eastAsia="zh-TW"/>
              </w:rPr>
              <w:t>條文</w:t>
            </w:r>
          </w:p>
        </w:tc>
        <w:tc>
          <w:tcPr>
            <w:tcW w:w="3214" w:type="dxa"/>
            <w:vAlign w:val="center"/>
          </w:tcPr>
          <w:p w:rsidR="00260085" w:rsidRPr="00AA4F43" w:rsidRDefault="00260085" w:rsidP="00AA4F43">
            <w:pPr>
              <w:spacing w:line="340" w:lineRule="exact"/>
              <w:jc w:val="center"/>
              <w:rPr>
                <w:rFonts w:ascii="Times New Roman" w:eastAsia="標楷體" w:hAnsi="Times New Roman" w:cs="Times New Roman"/>
                <w:bCs/>
                <w:lang w:eastAsia="zh-TW"/>
              </w:rPr>
            </w:pPr>
            <w:r w:rsidRPr="00AA4F43">
              <w:rPr>
                <w:rFonts w:ascii="Times New Roman" w:eastAsia="標楷體" w:hAnsi="Times New Roman" w:cs="Times New Roman" w:hint="eastAsia"/>
                <w:bCs/>
                <w:lang w:eastAsia="zh-TW"/>
              </w:rPr>
              <w:t>現行</w:t>
            </w:r>
            <w:r w:rsidRPr="00AA4F43">
              <w:rPr>
                <w:rFonts w:ascii="Times New Roman" w:eastAsia="標楷體" w:hAnsi="Times New Roman" w:cs="Times New Roman"/>
                <w:bCs/>
                <w:lang w:eastAsia="zh-TW"/>
              </w:rPr>
              <w:t>條文</w:t>
            </w:r>
          </w:p>
        </w:tc>
        <w:tc>
          <w:tcPr>
            <w:tcW w:w="3214" w:type="dxa"/>
            <w:vAlign w:val="center"/>
          </w:tcPr>
          <w:p w:rsidR="00260085" w:rsidRPr="00AA4F43" w:rsidRDefault="00260085" w:rsidP="00AA4F43">
            <w:pPr>
              <w:spacing w:line="340" w:lineRule="exact"/>
              <w:jc w:val="center"/>
              <w:rPr>
                <w:rFonts w:ascii="Times New Roman" w:eastAsia="標楷體" w:hAnsi="Times New Roman" w:cs="Times New Roman"/>
                <w:bCs/>
                <w:lang w:eastAsia="zh-TW"/>
              </w:rPr>
            </w:pPr>
            <w:r w:rsidRPr="00AA4F43">
              <w:rPr>
                <w:rFonts w:ascii="Times New Roman" w:eastAsia="標楷體" w:hAnsi="Times New Roman" w:cs="Times New Roman"/>
                <w:bCs/>
                <w:lang w:eastAsia="zh-TW"/>
              </w:rPr>
              <w:t>說明</w:t>
            </w:r>
          </w:p>
        </w:tc>
      </w:tr>
      <w:tr w:rsidR="00260085" w:rsidRPr="00AA4F43" w:rsidTr="00AA4F43">
        <w:trPr>
          <w:trHeight w:val="454"/>
          <w:jc w:val="center"/>
        </w:trPr>
        <w:tc>
          <w:tcPr>
            <w:tcW w:w="3214" w:type="dxa"/>
          </w:tcPr>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lang w:eastAsia="zh-TW"/>
              </w:rPr>
            </w:pPr>
            <w:r w:rsidRPr="00AA4F43">
              <w:rPr>
                <w:rFonts w:hint="eastAsia"/>
                <w:b w:val="0"/>
                <w:lang w:eastAsia="zh-TW"/>
              </w:rPr>
              <w:t>第三條 本系開設之校外實習課程（校</w:t>
            </w:r>
            <w:r w:rsidRPr="00AA4F43">
              <w:rPr>
                <w:b w:val="0"/>
                <w:lang w:eastAsia="zh-TW"/>
              </w:rPr>
              <w:t>外實習一、校外實習二、校外實習三、校外實習四）視為專業選修課程，實</w:t>
            </w:r>
            <w:r w:rsidRPr="00AA4F43">
              <w:rPr>
                <w:rFonts w:ascii="Times New Roman" w:hAnsi="Times New Roman" w:cs="Times New Roman"/>
                <w:b w:val="0"/>
                <w:lang w:eastAsia="zh-TW"/>
              </w:rPr>
              <w:t>習</w:t>
            </w:r>
            <w:r w:rsidRPr="00AA4F43">
              <w:rPr>
                <w:rFonts w:ascii="Times New Roman" w:hAnsi="Times New Roman" w:cs="Times New Roman"/>
                <w:b w:val="0"/>
                <w:lang w:eastAsia="zh-TW"/>
              </w:rPr>
              <w:t>80</w:t>
            </w:r>
            <w:r w:rsidRPr="00AA4F43">
              <w:rPr>
                <w:rFonts w:ascii="Times New Roman" w:hAnsi="Times New Roman" w:cs="Times New Roman"/>
                <w:b w:val="0"/>
                <w:lang w:eastAsia="zh-TW"/>
              </w:rPr>
              <w:t>小時</w:t>
            </w:r>
            <w:r w:rsidRPr="00AA4F43">
              <w:rPr>
                <w:rFonts w:ascii="Times New Roman" w:hAnsi="Times New Roman" w:cs="Times New Roman" w:hint="eastAsia"/>
                <w:color w:val="FF0000"/>
                <w:u w:val="single"/>
                <w:lang w:eastAsia="zh-TW"/>
              </w:rPr>
              <w:t>核計</w:t>
            </w:r>
            <w:r w:rsidRPr="00AA4F43">
              <w:rPr>
                <w:rFonts w:ascii="Times New Roman" w:hAnsi="Times New Roman" w:cs="Times New Roman"/>
                <w:b w:val="0"/>
                <w:lang w:eastAsia="zh-TW"/>
              </w:rPr>
              <w:t>1</w:t>
            </w:r>
            <w:r w:rsidRPr="00AA4F43">
              <w:rPr>
                <w:rFonts w:ascii="Times New Roman" w:hAnsi="Times New Roman" w:cs="Times New Roman"/>
                <w:b w:val="0"/>
                <w:lang w:eastAsia="zh-TW"/>
              </w:rPr>
              <w:t>學分，實習</w:t>
            </w:r>
            <w:r w:rsidRPr="00AA4F43">
              <w:rPr>
                <w:rFonts w:ascii="Times New Roman" w:hAnsi="Times New Roman" w:cs="Times New Roman"/>
                <w:b w:val="0"/>
                <w:lang w:eastAsia="zh-TW"/>
              </w:rPr>
              <w:t>160</w:t>
            </w:r>
            <w:r w:rsidRPr="00AA4F43">
              <w:rPr>
                <w:rFonts w:ascii="Times New Roman" w:hAnsi="Times New Roman" w:cs="Times New Roman"/>
                <w:b w:val="0"/>
                <w:lang w:eastAsia="zh-TW"/>
              </w:rPr>
              <w:t>小時</w:t>
            </w:r>
            <w:r w:rsidRPr="00AA4F43">
              <w:rPr>
                <w:rFonts w:ascii="Times New Roman" w:hAnsi="Times New Roman" w:cs="Times New Roman" w:hint="eastAsia"/>
                <w:color w:val="FF0000"/>
                <w:u w:val="single"/>
                <w:lang w:eastAsia="zh-TW"/>
              </w:rPr>
              <w:t>核計</w:t>
            </w:r>
            <w:r w:rsidRPr="00AA4F43">
              <w:rPr>
                <w:rFonts w:ascii="Times New Roman" w:hAnsi="Times New Roman" w:cs="Times New Roman"/>
                <w:b w:val="0"/>
                <w:lang w:eastAsia="zh-TW"/>
              </w:rPr>
              <w:t>2</w:t>
            </w:r>
            <w:r w:rsidRPr="00AA4F43">
              <w:rPr>
                <w:rFonts w:ascii="Times New Roman" w:hAnsi="Times New Roman" w:cs="Times New Roman"/>
                <w:b w:val="0"/>
                <w:lang w:eastAsia="zh-TW"/>
              </w:rPr>
              <w:t>學分，依此類推，本課程至多</w:t>
            </w:r>
            <w:proofErr w:type="gramStart"/>
            <w:r w:rsidRPr="00AA4F43">
              <w:rPr>
                <w:rFonts w:ascii="Times New Roman" w:hAnsi="Times New Roman" w:cs="Times New Roman"/>
                <w:b w:val="0"/>
                <w:lang w:eastAsia="zh-TW"/>
              </w:rPr>
              <w:t>採</w:t>
            </w:r>
            <w:proofErr w:type="gramEnd"/>
            <w:r w:rsidRPr="00AA4F43">
              <w:rPr>
                <w:rFonts w:ascii="Times New Roman" w:hAnsi="Times New Roman" w:cs="Times New Roman"/>
                <w:b w:val="0"/>
                <w:lang w:eastAsia="zh-TW"/>
              </w:rPr>
              <w:t>計</w:t>
            </w:r>
            <w:r w:rsidRPr="00AA4F43">
              <w:rPr>
                <w:rFonts w:ascii="Times New Roman" w:hAnsi="Times New Roman" w:cs="Times New Roman"/>
                <w:b w:val="0"/>
                <w:lang w:eastAsia="zh-TW"/>
              </w:rPr>
              <w:t>4</w:t>
            </w:r>
            <w:r w:rsidRPr="00AA4F43">
              <w:rPr>
                <w:rFonts w:ascii="Times New Roman" w:hAnsi="Times New Roman" w:cs="Times New Roman"/>
                <w:b w:val="0"/>
                <w:lang w:eastAsia="zh-TW"/>
              </w:rPr>
              <w:t>學分。</w:t>
            </w: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lang w:eastAsia="zh-TW"/>
              </w:rPr>
            </w:pPr>
            <w:r w:rsidRPr="00AA4F43">
              <w:rPr>
                <w:rFonts w:hint="eastAsia"/>
                <w:b w:val="0"/>
                <w:lang w:eastAsia="zh-TW"/>
              </w:rPr>
              <w:t>第八條  本系應於實習開始前針對擬參加實習學生舉辦校外實習說明會，並將工業安全與衛生、</w:t>
            </w:r>
            <w:r w:rsidRPr="00AA4F43">
              <w:rPr>
                <w:rFonts w:hint="eastAsia"/>
                <w:color w:val="FF0000"/>
                <w:u w:val="single"/>
                <w:lang w:eastAsia="zh-TW"/>
              </w:rPr>
              <w:t>勞動基準法</w:t>
            </w:r>
            <w:r w:rsidRPr="00AA4F43">
              <w:rPr>
                <w:rFonts w:hint="eastAsia"/>
                <w:b w:val="0"/>
                <w:lang w:eastAsia="zh-TW"/>
              </w:rPr>
              <w:t>、實習規範及職場倫理等基本議題納入說明，校外實習說明會得與他系合辦。</w:t>
            </w: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r w:rsidRPr="00AA4F43">
              <w:rPr>
                <w:rFonts w:ascii="Times New Roman" w:hAnsi="Times New Roman" w:cs="Times New Roman"/>
                <w:b w:val="0"/>
                <w:lang w:eastAsia="zh-TW"/>
              </w:rPr>
              <w:t>第</w:t>
            </w:r>
            <w:r w:rsidRPr="00AA4F43">
              <w:rPr>
                <w:rFonts w:ascii="Times New Roman" w:hAnsi="Times New Roman" w:cs="Times New Roman" w:hint="eastAsia"/>
                <w:color w:val="FF0000"/>
                <w:u w:val="single"/>
                <w:lang w:eastAsia="zh-TW"/>
              </w:rPr>
              <w:t>九</w:t>
            </w:r>
            <w:r w:rsidRPr="00AA4F43">
              <w:rPr>
                <w:rFonts w:ascii="Times New Roman" w:hAnsi="Times New Roman" w:cs="Times New Roman"/>
                <w:b w:val="0"/>
                <w:lang w:eastAsia="zh-TW"/>
              </w:rPr>
              <w:t>條</w:t>
            </w:r>
            <w:r w:rsidRPr="00AA4F43">
              <w:rPr>
                <w:rFonts w:ascii="Times New Roman" w:hAnsi="Times New Roman" w:cs="Times New Roman"/>
                <w:b w:val="0"/>
                <w:color w:val="FF0000"/>
                <w:lang w:eastAsia="zh-TW"/>
              </w:rPr>
              <w:t xml:space="preserve">  </w:t>
            </w:r>
            <w:bookmarkStart w:id="0" w:name="_Hlk4752953"/>
            <w:r w:rsidRPr="00AA4F43">
              <w:rPr>
                <w:rFonts w:ascii="Times New Roman" w:hAnsi="Times New Roman" w:cs="Times New Roman"/>
                <w:u w:val="single"/>
                <w:lang w:eastAsia="zh-TW"/>
              </w:rPr>
              <w:t>學生實習期間於</w:t>
            </w:r>
            <w:r w:rsidRPr="00AA4F43">
              <w:rPr>
                <w:rFonts w:hint="eastAsia"/>
                <w:color w:val="FF0000"/>
                <w:u w:val="single"/>
                <w:lang w:eastAsia="zh-TW"/>
              </w:rPr>
              <w:t>校外實習單位</w:t>
            </w:r>
            <w:r w:rsidRPr="00AA4F43">
              <w:rPr>
                <w:rFonts w:ascii="Times New Roman" w:hAnsi="Times New Roman" w:cs="Times New Roman"/>
                <w:u w:val="single"/>
                <w:lang w:eastAsia="zh-TW"/>
              </w:rPr>
              <w:t>有從事學習訓練以外之勞務提供或工作事實者，所定產學合作書面契約應依勞動基準法規定辦理。</w:t>
            </w:r>
            <w:bookmarkEnd w:id="0"/>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hint="eastAsia"/>
                <w:u w:val="single"/>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lang w:eastAsia="zh-TW"/>
              </w:rPr>
            </w:pPr>
            <w:r w:rsidRPr="00AA4F43">
              <w:rPr>
                <w:rFonts w:ascii="Times New Roman" w:hAnsi="Times New Roman" w:cs="Times New Roman" w:hint="eastAsia"/>
                <w:b w:val="0"/>
                <w:lang w:eastAsia="zh-TW"/>
              </w:rPr>
              <w:t>第</w:t>
            </w:r>
            <w:r w:rsidRPr="00AA4F43">
              <w:rPr>
                <w:rFonts w:hint="eastAsia"/>
                <w:color w:val="FF0000"/>
                <w:u w:val="single"/>
                <w:lang w:eastAsia="zh-TW"/>
              </w:rPr>
              <w:t>十</w:t>
            </w:r>
            <w:r w:rsidRPr="00AA4F43">
              <w:rPr>
                <w:rFonts w:ascii="Times New Roman" w:hAnsi="Times New Roman" w:cs="Times New Roman" w:hint="eastAsia"/>
                <w:b w:val="0"/>
                <w:lang w:eastAsia="zh-TW"/>
              </w:rPr>
              <w:t>條</w:t>
            </w:r>
            <w:r w:rsidRPr="00AA4F43">
              <w:rPr>
                <w:rFonts w:ascii="Times New Roman" w:hAnsi="Times New Roman" w:cs="Times New Roman" w:hint="eastAsia"/>
                <w:b w:val="0"/>
                <w:lang w:eastAsia="zh-TW"/>
              </w:rPr>
              <w:t>~</w:t>
            </w:r>
            <w:r w:rsidRPr="00AA4F43">
              <w:rPr>
                <w:rFonts w:ascii="Times New Roman" w:hAnsi="Times New Roman" w:cs="Times New Roman" w:hint="eastAsia"/>
                <w:b w:val="0"/>
                <w:lang w:eastAsia="zh-TW"/>
              </w:rPr>
              <w:t>第</w:t>
            </w:r>
            <w:r w:rsidRPr="00AA4F43">
              <w:rPr>
                <w:rFonts w:hint="eastAsia"/>
                <w:color w:val="FF0000"/>
                <w:u w:val="single"/>
                <w:lang w:eastAsia="zh-TW"/>
              </w:rPr>
              <w:t>十九</w:t>
            </w:r>
            <w:r w:rsidRPr="00AA4F43">
              <w:rPr>
                <w:rFonts w:ascii="Times New Roman" w:hAnsi="Times New Roman" w:cs="Times New Roman" w:hint="eastAsia"/>
                <w:b w:val="0"/>
                <w:lang w:eastAsia="zh-TW"/>
              </w:rPr>
              <w:t>條</w:t>
            </w: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bCs w:val="0"/>
                <w:color w:val="FF0000"/>
                <w:lang w:eastAsia="zh-TW"/>
              </w:rPr>
            </w:pPr>
            <w:r w:rsidRPr="00AA4F43">
              <w:rPr>
                <w:rFonts w:hint="eastAsia"/>
                <w:b w:val="0"/>
                <w:lang w:eastAsia="zh-TW"/>
              </w:rPr>
              <w:t>第</w:t>
            </w:r>
            <w:r w:rsidRPr="00AA4F43">
              <w:rPr>
                <w:rFonts w:hint="eastAsia"/>
                <w:color w:val="FF0000"/>
                <w:u w:val="single"/>
                <w:lang w:eastAsia="zh-TW"/>
              </w:rPr>
              <w:t>十九</w:t>
            </w:r>
            <w:r w:rsidRPr="00AA4F43">
              <w:rPr>
                <w:rFonts w:hint="eastAsia"/>
                <w:b w:val="0"/>
                <w:lang w:eastAsia="zh-TW"/>
              </w:rPr>
              <w:t>條  本辦法經系</w:t>
            </w:r>
            <w:proofErr w:type="gramStart"/>
            <w:r w:rsidRPr="00AA4F43">
              <w:rPr>
                <w:rFonts w:hint="eastAsia"/>
                <w:b w:val="0"/>
                <w:lang w:eastAsia="zh-TW"/>
              </w:rPr>
              <w:t>務</w:t>
            </w:r>
            <w:proofErr w:type="gramEnd"/>
            <w:r w:rsidRPr="00AA4F43">
              <w:rPr>
                <w:rFonts w:hint="eastAsia"/>
                <w:b w:val="0"/>
                <w:lang w:eastAsia="zh-TW"/>
              </w:rPr>
              <w:t>會議</w:t>
            </w:r>
            <w:r w:rsidRPr="00AA4F43">
              <w:rPr>
                <w:rFonts w:hint="eastAsia"/>
                <w:color w:val="FF0000"/>
                <w:u w:val="single"/>
                <w:lang w:eastAsia="zh-TW"/>
              </w:rPr>
              <w:t>及</w:t>
            </w:r>
            <w:r w:rsidRPr="00AA4F43">
              <w:rPr>
                <w:rFonts w:hint="eastAsia"/>
                <w:b w:val="0"/>
                <w:lang w:eastAsia="zh-TW"/>
              </w:rPr>
              <w:t>本校學生校外實習委員會</w:t>
            </w:r>
            <w:r w:rsidRPr="00AA4F43">
              <w:rPr>
                <w:rFonts w:hint="eastAsia"/>
                <w:color w:val="FF0000"/>
                <w:u w:val="single"/>
                <w:lang w:eastAsia="zh-TW"/>
              </w:rPr>
              <w:t>議通過後</w:t>
            </w:r>
            <w:r w:rsidRPr="00AA4F43">
              <w:rPr>
                <w:rFonts w:cs="Times New Roman"/>
                <w:color w:val="FF0000"/>
                <w:u w:val="single"/>
                <w:lang w:eastAsia="zh-TW"/>
              </w:rPr>
              <w:t>施</w:t>
            </w:r>
            <w:r w:rsidRPr="00AA4F43">
              <w:rPr>
                <w:rFonts w:hint="eastAsia"/>
                <w:color w:val="FF0000"/>
                <w:u w:val="single"/>
                <w:lang w:eastAsia="zh-TW"/>
              </w:rPr>
              <w:t>行</w:t>
            </w:r>
            <w:r w:rsidRPr="00AA4F43">
              <w:rPr>
                <w:rFonts w:hint="eastAsia"/>
                <w:b w:val="0"/>
                <w:lang w:eastAsia="zh-TW"/>
              </w:rPr>
              <w:t>。</w:t>
            </w:r>
          </w:p>
        </w:tc>
        <w:tc>
          <w:tcPr>
            <w:tcW w:w="3214" w:type="dxa"/>
          </w:tcPr>
          <w:p w:rsidR="00260085" w:rsidRPr="00AA4F43" w:rsidRDefault="00260085" w:rsidP="00AA4F43">
            <w:pPr>
              <w:spacing w:line="340" w:lineRule="exact"/>
              <w:ind w:left="240" w:hangingChars="100" w:hanging="240"/>
              <w:jc w:val="both"/>
              <w:rPr>
                <w:rFonts w:eastAsia="標楷體"/>
                <w:lang w:eastAsia="zh-TW"/>
              </w:rPr>
            </w:pPr>
            <w:r w:rsidRPr="00AA4F43">
              <w:rPr>
                <w:rFonts w:ascii="標楷體" w:eastAsia="標楷體" w:hAnsi="標楷體" w:hint="eastAsia"/>
                <w:lang w:eastAsia="zh-TW"/>
              </w:rPr>
              <w:t>第三條　本系開設之校外實習課程（校</w:t>
            </w:r>
            <w:r w:rsidRPr="00AA4F43">
              <w:rPr>
                <w:rFonts w:eastAsia="標楷體"/>
                <w:lang w:eastAsia="zh-TW"/>
              </w:rPr>
              <w:t>外實習一、校外實習二、校外實習三、校外實習四）視為專業選修課程，實</w:t>
            </w:r>
            <w:r w:rsidRPr="00AA4F43">
              <w:rPr>
                <w:rFonts w:ascii="Times New Roman" w:eastAsia="標楷體" w:hAnsi="Times New Roman" w:cs="Times New Roman"/>
                <w:lang w:eastAsia="zh-TW"/>
              </w:rPr>
              <w:t>習</w:t>
            </w:r>
            <w:r w:rsidRPr="00AA4F43">
              <w:rPr>
                <w:rFonts w:ascii="Times New Roman" w:eastAsia="標楷體" w:hAnsi="Times New Roman" w:cs="Times New Roman"/>
                <w:lang w:eastAsia="zh-TW"/>
              </w:rPr>
              <w:t>80</w:t>
            </w:r>
            <w:r w:rsidRPr="00AA4F43">
              <w:rPr>
                <w:rFonts w:ascii="Times New Roman" w:eastAsia="標楷體" w:hAnsi="Times New Roman" w:cs="Times New Roman"/>
                <w:lang w:eastAsia="zh-TW"/>
              </w:rPr>
              <w:t>小時</w:t>
            </w:r>
            <w:r w:rsidRPr="00AA4F43">
              <w:rPr>
                <w:rFonts w:ascii="Times New Roman" w:eastAsia="標楷體" w:hAnsi="Times New Roman" w:cs="Times New Roman"/>
                <w:b/>
                <w:bCs/>
                <w:color w:val="FF0000"/>
                <w:kern w:val="0"/>
                <w:u w:val="single"/>
                <w:lang w:eastAsia="zh-TW"/>
              </w:rPr>
              <w:t>以上折抵</w:t>
            </w:r>
            <w:r w:rsidRPr="00AA4F43">
              <w:rPr>
                <w:rFonts w:ascii="Times New Roman" w:eastAsia="標楷體" w:hAnsi="Times New Roman" w:cs="Times New Roman"/>
                <w:lang w:eastAsia="zh-TW"/>
              </w:rPr>
              <w:t>1</w:t>
            </w:r>
            <w:r w:rsidRPr="00AA4F43">
              <w:rPr>
                <w:rFonts w:ascii="Times New Roman" w:eastAsia="標楷體" w:hAnsi="Times New Roman" w:cs="Times New Roman"/>
                <w:lang w:eastAsia="zh-TW"/>
              </w:rPr>
              <w:t>學分，實習</w:t>
            </w:r>
            <w:r w:rsidRPr="00AA4F43">
              <w:rPr>
                <w:rFonts w:ascii="Times New Roman" w:eastAsia="標楷體" w:hAnsi="Times New Roman" w:cs="Times New Roman"/>
                <w:lang w:eastAsia="zh-TW"/>
              </w:rPr>
              <w:t>160</w:t>
            </w:r>
            <w:r w:rsidRPr="00AA4F43">
              <w:rPr>
                <w:rFonts w:ascii="Times New Roman" w:eastAsia="標楷體" w:hAnsi="Times New Roman" w:cs="Times New Roman"/>
                <w:lang w:eastAsia="zh-TW"/>
              </w:rPr>
              <w:t>小時</w:t>
            </w:r>
            <w:r w:rsidRPr="00AA4F43">
              <w:rPr>
                <w:rFonts w:ascii="Times New Roman" w:eastAsia="標楷體" w:hAnsi="Times New Roman" w:cs="Times New Roman"/>
                <w:b/>
                <w:bCs/>
                <w:color w:val="FF0000"/>
                <w:kern w:val="0"/>
                <w:u w:val="single"/>
                <w:lang w:eastAsia="zh-TW"/>
              </w:rPr>
              <w:t>以上折抵</w:t>
            </w:r>
            <w:r w:rsidRPr="00AA4F43">
              <w:rPr>
                <w:rFonts w:ascii="Times New Roman" w:eastAsia="標楷體" w:hAnsi="Times New Roman" w:cs="Times New Roman"/>
                <w:lang w:eastAsia="zh-TW"/>
              </w:rPr>
              <w:t>2</w:t>
            </w:r>
            <w:r w:rsidRPr="00AA4F43">
              <w:rPr>
                <w:rFonts w:ascii="Times New Roman" w:eastAsia="標楷體" w:hAnsi="Times New Roman" w:cs="Times New Roman"/>
                <w:lang w:eastAsia="zh-TW"/>
              </w:rPr>
              <w:t>學分，依此類推，本課程至多</w:t>
            </w:r>
            <w:proofErr w:type="gramStart"/>
            <w:r w:rsidRPr="00AA4F43">
              <w:rPr>
                <w:rFonts w:ascii="Times New Roman" w:eastAsia="標楷體" w:hAnsi="Times New Roman" w:cs="Times New Roman"/>
                <w:lang w:eastAsia="zh-TW"/>
              </w:rPr>
              <w:t>採</w:t>
            </w:r>
            <w:proofErr w:type="gramEnd"/>
            <w:r w:rsidRPr="00AA4F43">
              <w:rPr>
                <w:rFonts w:ascii="Times New Roman" w:eastAsia="標楷體" w:hAnsi="Times New Roman" w:cs="Times New Roman"/>
                <w:lang w:eastAsia="zh-TW"/>
              </w:rPr>
              <w:t>計</w:t>
            </w:r>
            <w:r w:rsidRPr="00AA4F43">
              <w:rPr>
                <w:rFonts w:ascii="Times New Roman" w:eastAsia="標楷體" w:hAnsi="Times New Roman" w:cs="Times New Roman"/>
                <w:lang w:eastAsia="zh-TW"/>
              </w:rPr>
              <w:t>4</w:t>
            </w:r>
            <w:r w:rsidRPr="00AA4F43">
              <w:rPr>
                <w:rFonts w:ascii="Times New Roman" w:eastAsia="標楷體" w:hAnsi="Times New Roman" w:cs="Times New Roman"/>
                <w:lang w:eastAsia="zh-TW"/>
              </w:rPr>
              <w:t>學</w:t>
            </w:r>
            <w:r w:rsidRPr="00AA4F43">
              <w:rPr>
                <w:rFonts w:eastAsia="標楷體"/>
                <w:lang w:eastAsia="zh-TW"/>
              </w:rPr>
              <w:t>分。</w:t>
            </w: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lang w:eastAsia="zh-TW"/>
              </w:rPr>
            </w:pPr>
            <w:r w:rsidRPr="00AA4F43">
              <w:rPr>
                <w:rFonts w:hint="eastAsia"/>
                <w:b w:val="0"/>
                <w:lang w:eastAsia="zh-TW"/>
              </w:rPr>
              <w:t>第八條  本系應於實習開始前針對擬參加實習學生舉辦校外實習說明會，並將工業安全與衛生、</w:t>
            </w:r>
            <w:r w:rsidRPr="00AA4F43">
              <w:rPr>
                <w:rFonts w:hint="eastAsia"/>
                <w:color w:val="FF0000"/>
                <w:u w:val="single"/>
                <w:lang w:eastAsia="zh-TW"/>
              </w:rPr>
              <w:t>勞基法</w:t>
            </w:r>
            <w:r w:rsidRPr="00AA4F43">
              <w:rPr>
                <w:rFonts w:hint="eastAsia"/>
                <w:b w:val="0"/>
                <w:lang w:eastAsia="zh-TW"/>
              </w:rPr>
              <w:t>、實習規範及職場倫理等基本議題納入說明，校外實習說明會得與他系合辦。</w:t>
            </w: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p>
          <w:p w:rsidR="00260085" w:rsidRPr="00AA4F43" w:rsidRDefault="00260085" w:rsidP="00AA4F43">
            <w:pPr>
              <w:spacing w:line="340" w:lineRule="exact"/>
              <w:ind w:left="240" w:hangingChars="100" w:hanging="240"/>
              <w:jc w:val="both"/>
              <w:rPr>
                <w:rFonts w:ascii="Times New Roman" w:hAnsi="Times New Roman" w:cs="Times New Roman" w:hint="eastAsia"/>
                <w:b/>
                <w:bCs/>
                <w:lang w:eastAsia="zh-TW"/>
              </w:rPr>
            </w:pPr>
          </w:p>
          <w:p w:rsidR="00260085" w:rsidRPr="00AA4F43" w:rsidRDefault="00260085" w:rsidP="00AA4F43">
            <w:pPr>
              <w:pStyle w:val="ab"/>
              <w:tabs>
                <w:tab w:val="left" w:pos="1315"/>
              </w:tabs>
              <w:spacing w:before="0" w:line="340" w:lineRule="exact"/>
              <w:ind w:left="240" w:hangingChars="100" w:hanging="240"/>
              <w:jc w:val="both"/>
              <w:rPr>
                <w:rFonts w:ascii="Times New Roman" w:hAnsi="Times New Roman" w:cs="Times New Roman"/>
                <w:b w:val="0"/>
                <w:lang w:eastAsia="zh-TW"/>
              </w:rPr>
            </w:pPr>
            <w:r w:rsidRPr="00AA4F43">
              <w:rPr>
                <w:rFonts w:ascii="Times New Roman" w:hAnsi="Times New Roman" w:cs="Times New Roman" w:hint="eastAsia"/>
                <w:b w:val="0"/>
                <w:lang w:eastAsia="zh-TW"/>
              </w:rPr>
              <w:t>第</w:t>
            </w:r>
            <w:r w:rsidRPr="00AA4F43">
              <w:rPr>
                <w:rFonts w:hint="eastAsia"/>
                <w:color w:val="FF0000"/>
                <w:u w:val="single"/>
                <w:lang w:eastAsia="zh-TW"/>
              </w:rPr>
              <w:t>九</w:t>
            </w:r>
            <w:r w:rsidRPr="00AA4F43">
              <w:rPr>
                <w:rFonts w:ascii="Times New Roman" w:hAnsi="Times New Roman" w:cs="Times New Roman" w:hint="eastAsia"/>
                <w:b w:val="0"/>
                <w:lang w:eastAsia="zh-TW"/>
              </w:rPr>
              <w:t>條</w:t>
            </w:r>
            <w:r w:rsidRPr="00AA4F43">
              <w:rPr>
                <w:rFonts w:ascii="Times New Roman" w:hAnsi="Times New Roman" w:cs="Times New Roman" w:hint="eastAsia"/>
                <w:b w:val="0"/>
                <w:lang w:eastAsia="zh-TW"/>
              </w:rPr>
              <w:t>~</w:t>
            </w:r>
            <w:r w:rsidRPr="00AA4F43">
              <w:rPr>
                <w:rFonts w:ascii="Times New Roman" w:hAnsi="Times New Roman" w:cs="Times New Roman" w:hint="eastAsia"/>
                <w:b w:val="0"/>
                <w:lang w:eastAsia="zh-TW"/>
              </w:rPr>
              <w:t>第</w:t>
            </w:r>
            <w:r w:rsidRPr="00AA4F43">
              <w:rPr>
                <w:rFonts w:hint="eastAsia"/>
                <w:color w:val="FF0000"/>
                <w:u w:val="single"/>
                <w:lang w:eastAsia="zh-TW"/>
              </w:rPr>
              <w:t>十</w:t>
            </w:r>
            <w:r w:rsidRPr="00AA4F43">
              <w:rPr>
                <w:rFonts w:hint="eastAsia"/>
                <w:color w:val="FF0000"/>
                <w:u w:val="single"/>
                <w:lang w:eastAsia="zh-TW"/>
              </w:rPr>
              <w:t>八</w:t>
            </w:r>
            <w:r w:rsidRPr="00AA4F43">
              <w:rPr>
                <w:rFonts w:ascii="Times New Roman" w:hAnsi="Times New Roman" w:cs="Times New Roman" w:hint="eastAsia"/>
                <w:b w:val="0"/>
                <w:lang w:eastAsia="zh-TW"/>
              </w:rPr>
              <w:t>條</w:t>
            </w:r>
          </w:p>
          <w:p w:rsidR="00260085" w:rsidRPr="00AA4F43" w:rsidRDefault="00260085" w:rsidP="00AA4F43">
            <w:pPr>
              <w:spacing w:line="340" w:lineRule="exact"/>
              <w:ind w:left="240" w:hangingChars="100" w:hanging="240"/>
              <w:jc w:val="both"/>
              <w:rPr>
                <w:rFonts w:ascii="Times New Roman" w:hAnsi="Times New Roman" w:cs="Times New Roman"/>
                <w:b/>
                <w:bCs/>
                <w:lang w:eastAsia="zh-TW"/>
              </w:rPr>
            </w:pPr>
            <w:r w:rsidRPr="00AA4F43">
              <w:rPr>
                <w:rFonts w:ascii="標楷體" w:eastAsia="標楷體" w:hAnsi="標楷體" w:hint="eastAsia"/>
                <w:lang w:eastAsia="zh-TW"/>
              </w:rPr>
              <w:t>第</w:t>
            </w:r>
            <w:r w:rsidRPr="00AA4F43">
              <w:rPr>
                <w:rFonts w:ascii="標楷體" w:eastAsia="標楷體" w:hAnsi="標楷體" w:hint="eastAsia"/>
                <w:b/>
                <w:color w:val="FF0000"/>
                <w:u w:val="single"/>
                <w:lang w:eastAsia="zh-TW"/>
              </w:rPr>
              <w:t>十八</w:t>
            </w:r>
            <w:r w:rsidRPr="00AA4F43">
              <w:rPr>
                <w:rFonts w:ascii="標楷體" w:eastAsia="標楷體" w:hAnsi="標楷體" w:hint="eastAsia"/>
                <w:lang w:eastAsia="zh-TW"/>
              </w:rPr>
              <w:t>條  本</w:t>
            </w:r>
            <w:bookmarkStart w:id="1" w:name="_GoBack"/>
            <w:bookmarkEnd w:id="1"/>
            <w:r w:rsidRPr="00AA4F43">
              <w:rPr>
                <w:rFonts w:ascii="標楷體" w:eastAsia="標楷體" w:hAnsi="標楷體" w:hint="eastAsia"/>
                <w:lang w:eastAsia="zh-TW"/>
              </w:rPr>
              <w:t>辦法經系</w:t>
            </w:r>
            <w:proofErr w:type="gramStart"/>
            <w:r w:rsidRPr="00AA4F43">
              <w:rPr>
                <w:rFonts w:ascii="標楷體" w:eastAsia="標楷體" w:hAnsi="標楷體" w:hint="eastAsia"/>
                <w:lang w:eastAsia="zh-TW"/>
              </w:rPr>
              <w:t>務</w:t>
            </w:r>
            <w:proofErr w:type="gramEnd"/>
            <w:r w:rsidRPr="00AA4F43">
              <w:rPr>
                <w:rFonts w:ascii="標楷體" w:eastAsia="標楷體" w:hAnsi="標楷體" w:hint="eastAsia"/>
                <w:lang w:eastAsia="zh-TW"/>
              </w:rPr>
              <w:t>會議</w:t>
            </w:r>
            <w:r w:rsidRPr="00AA4F43">
              <w:rPr>
                <w:rFonts w:ascii="標楷體" w:eastAsia="標楷體" w:hAnsi="標楷體" w:hint="eastAsia"/>
                <w:b/>
                <w:bCs/>
                <w:color w:val="FF0000"/>
                <w:kern w:val="0"/>
                <w:u w:val="single"/>
                <w:lang w:eastAsia="zh-TW"/>
              </w:rPr>
              <w:t>通過後實施，並送</w:t>
            </w:r>
            <w:r w:rsidRPr="00AA4F43">
              <w:rPr>
                <w:rFonts w:ascii="標楷體" w:eastAsia="標楷體" w:hAnsi="標楷體" w:hint="eastAsia"/>
                <w:lang w:eastAsia="zh-TW"/>
              </w:rPr>
              <w:t>本校學生校外實習委員會</w:t>
            </w:r>
            <w:r w:rsidRPr="00AA4F43">
              <w:rPr>
                <w:rFonts w:ascii="標楷體" w:eastAsia="標楷體" w:hAnsi="標楷體" w:hint="eastAsia"/>
                <w:b/>
                <w:bCs/>
                <w:color w:val="FF0000"/>
                <w:kern w:val="0"/>
                <w:u w:val="single"/>
                <w:lang w:eastAsia="zh-TW"/>
              </w:rPr>
              <w:t>備查</w:t>
            </w:r>
            <w:r w:rsidRPr="00AA4F43">
              <w:rPr>
                <w:rFonts w:ascii="標楷體" w:eastAsia="標楷體" w:hAnsi="標楷體" w:hint="eastAsia"/>
                <w:lang w:eastAsia="zh-TW"/>
              </w:rPr>
              <w:t>。</w:t>
            </w:r>
          </w:p>
        </w:tc>
        <w:tc>
          <w:tcPr>
            <w:tcW w:w="3214" w:type="dxa"/>
          </w:tcPr>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eastAsia="標楷體" w:hAnsi="Times New Roman" w:cs="Times New Roman"/>
                <w:bCs/>
                <w:lang w:eastAsia="zh-TW"/>
              </w:rPr>
            </w:pPr>
          </w:p>
          <w:p w:rsidR="00260085" w:rsidRPr="00AA4F43" w:rsidRDefault="00260085" w:rsidP="00AA4F43">
            <w:pPr>
              <w:spacing w:line="340" w:lineRule="exact"/>
              <w:jc w:val="both"/>
              <w:rPr>
                <w:rFonts w:ascii="Times New Roman" w:hAnsi="Times New Roman" w:cs="Times New Roman"/>
                <w:bCs/>
                <w:lang w:eastAsia="zh-TW"/>
              </w:rPr>
            </w:pPr>
            <w:r w:rsidRPr="00AA4F43">
              <w:rPr>
                <w:rFonts w:ascii="Times New Roman" w:eastAsia="標楷體" w:hAnsi="Times New Roman" w:cs="Times New Roman"/>
                <w:bCs/>
                <w:lang w:eastAsia="zh-TW"/>
              </w:rPr>
              <w:t>配合研發處於</w:t>
            </w:r>
            <w:r w:rsidRPr="00AA4F43">
              <w:rPr>
                <w:rFonts w:ascii="Times New Roman" w:eastAsia="標楷體" w:hAnsi="Times New Roman" w:cs="Times New Roman"/>
                <w:bCs/>
                <w:lang w:eastAsia="zh-TW"/>
              </w:rPr>
              <w:t>108.03.20</w:t>
            </w:r>
            <w:r w:rsidRPr="00AA4F43">
              <w:rPr>
                <w:rFonts w:ascii="Times New Roman" w:eastAsia="標楷體" w:hAnsi="Times New Roman" w:cs="Times New Roman"/>
                <w:bCs/>
                <w:lang w:eastAsia="zh-TW"/>
              </w:rPr>
              <w:t>所發之</w:t>
            </w:r>
            <w:r w:rsidRPr="00AA4F43">
              <w:rPr>
                <w:rFonts w:ascii="Times New Roman" w:eastAsia="標楷體" w:hAnsi="Times New Roman" w:cs="Times New Roman"/>
                <w:bCs/>
                <w:lang w:eastAsia="zh-TW"/>
              </w:rPr>
              <w:t>&lt;</w:t>
            </w:r>
            <w:r w:rsidRPr="00AA4F43">
              <w:rPr>
                <w:rFonts w:ascii="Times New Roman" w:eastAsia="標楷體" w:hAnsi="Times New Roman" w:cs="Times New Roman"/>
                <w:bCs/>
                <w:lang w:eastAsia="zh-TW"/>
              </w:rPr>
              <w:t>研發處通知</w:t>
            </w:r>
            <w:r w:rsidRPr="00AA4F43">
              <w:rPr>
                <w:rFonts w:ascii="Times New Roman" w:eastAsia="標楷體" w:hAnsi="Times New Roman" w:cs="Times New Roman"/>
                <w:bCs/>
                <w:lang w:eastAsia="zh-TW"/>
              </w:rPr>
              <w:t>&gt;</w:t>
            </w:r>
            <w:r w:rsidRPr="00AA4F43">
              <w:rPr>
                <w:rFonts w:ascii="Times New Roman" w:eastAsia="標楷體" w:hAnsi="Times New Roman" w:cs="Times New Roman"/>
                <w:bCs/>
                <w:lang w:eastAsia="zh-TW"/>
              </w:rPr>
              <w:t>為保障學生實習期間之勞動權益，敬請各系所依本校「學生校外實習實施辦法」第四條，檢視並修訂系所實習辦法之說明：「二、請各系所配合本校「學生校外實習實施辦法」第四條，將「學生</w:t>
            </w:r>
            <w:r w:rsidRPr="00AA4F43">
              <w:rPr>
                <w:rFonts w:ascii="Times New Roman" w:eastAsia="標楷體" w:hAnsi="Times New Roman" w:cs="Times New Roman"/>
                <w:lang w:eastAsia="zh-TW"/>
              </w:rPr>
              <w:t>實習</w:t>
            </w:r>
            <w:r w:rsidRPr="00AA4F43">
              <w:rPr>
                <w:rFonts w:ascii="Times New Roman" w:eastAsia="標楷體" w:hAnsi="Times New Roman" w:cs="Times New Roman"/>
                <w:bCs/>
                <w:lang w:eastAsia="zh-TW"/>
              </w:rPr>
              <w:t>期間於合作機構有從事學習訓練以外之勞務提供或工作事實者，所定產學合作書面契約應依勞動基準法</w:t>
            </w:r>
            <w:r w:rsidRPr="00AA4F43">
              <w:rPr>
                <w:rFonts w:ascii="Times New Roman" w:eastAsia="標楷體" w:hAnsi="Times New Roman" w:cs="Times New Roman"/>
                <w:lang w:eastAsia="zh-TW"/>
              </w:rPr>
              <w:t>規定</w:t>
            </w:r>
            <w:r w:rsidRPr="00AA4F43">
              <w:rPr>
                <w:rFonts w:ascii="Times New Roman" w:eastAsia="標楷體" w:hAnsi="Times New Roman" w:cs="Times New Roman"/>
                <w:bCs/>
                <w:lang w:eastAsia="zh-TW"/>
              </w:rPr>
              <w:t>辦理。」納入各系所實習辦法。」辦理。</w:t>
            </w:r>
          </w:p>
        </w:tc>
      </w:tr>
    </w:tbl>
    <w:p w:rsidR="00260085" w:rsidRDefault="00260085" w:rsidP="00162AAC">
      <w:pPr>
        <w:widowControl/>
        <w:jc w:val="center"/>
        <w:rPr>
          <w:rFonts w:ascii="標楷體" w:eastAsia="標楷體" w:hAnsi="標楷體"/>
          <w:b/>
          <w:sz w:val="32"/>
          <w:szCs w:val="32"/>
        </w:rPr>
        <w:sectPr w:rsidR="00260085" w:rsidSect="00934D64">
          <w:pgSz w:w="11906" w:h="16838" w:code="9"/>
          <w:pgMar w:top="1134" w:right="1134" w:bottom="1134" w:left="1134" w:header="851" w:footer="992" w:gutter="0"/>
          <w:cols w:space="425"/>
          <w:docGrid w:type="linesAndChars" w:linePitch="360"/>
        </w:sectPr>
      </w:pPr>
    </w:p>
    <w:p w:rsidR="00162AAC" w:rsidRPr="00162AAC" w:rsidRDefault="00162AAC" w:rsidP="00162AAC">
      <w:pPr>
        <w:widowControl/>
        <w:jc w:val="center"/>
        <w:rPr>
          <w:rFonts w:ascii="標楷體" w:eastAsia="標楷體" w:hAnsi="標楷體"/>
          <w:b/>
          <w:sz w:val="32"/>
          <w:szCs w:val="32"/>
        </w:rPr>
      </w:pPr>
      <w:r w:rsidRPr="00162AAC">
        <w:rPr>
          <w:rFonts w:ascii="標楷體" w:eastAsia="標楷體" w:hAnsi="標楷體" w:hint="eastAsia"/>
          <w:b/>
          <w:sz w:val="32"/>
          <w:szCs w:val="32"/>
        </w:rPr>
        <w:lastRenderedPageBreak/>
        <w:t>國立宜蘭大學</w:t>
      </w:r>
      <w:r w:rsidR="00071322">
        <w:rPr>
          <w:rFonts w:ascii="標楷體" w:eastAsia="標楷體" w:hAnsi="標楷體" w:hint="eastAsia"/>
          <w:b/>
          <w:sz w:val="32"/>
          <w:szCs w:val="32"/>
        </w:rPr>
        <w:t>資訊</w:t>
      </w:r>
      <w:r w:rsidRPr="00162AAC">
        <w:rPr>
          <w:rFonts w:ascii="標楷體" w:eastAsia="標楷體" w:hAnsi="標楷體" w:hint="eastAsia"/>
          <w:b/>
          <w:sz w:val="32"/>
          <w:szCs w:val="32"/>
        </w:rPr>
        <w:t>工程</w:t>
      </w:r>
      <w:r w:rsidRPr="00162AAC">
        <w:rPr>
          <w:rFonts w:ascii="標楷體" w:eastAsia="標楷體" w:hAnsi="標楷體" w:cs="新細明體"/>
          <w:b/>
          <w:bCs/>
          <w:kern w:val="0"/>
          <w:sz w:val="32"/>
          <w:szCs w:val="32"/>
        </w:rPr>
        <w:t>學系</w:t>
      </w:r>
      <w:r w:rsidRPr="00162AAC">
        <w:rPr>
          <w:rFonts w:ascii="標楷體" w:eastAsia="標楷體" w:hAnsi="標楷體" w:hint="eastAsia"/>
          <w:b/>
          <w:sz w:val="32"/>
          <w:szCs w:val="32"/>
        </w:rPr>
        <w:t>學生校外實習實施辦法</w:t>
      </w:r>
    </w:p>
    <w:p w:rsidR="00071322" w:rsidRPr="00374B30" w:rsidRDefault="00071322" w:rsidP="00071322">
      <w:pPr>
        <w:tabs>
          <w:tab w:val="left" w:pos="7200"/>
        </w:tabs>
        <w:spacing w:line="0" w:lineRule="atLeast"/>
        <w:jc w:val="right"/>
        <w:rPr>
          <w:rFonts w:eastAsia="標楷體"/>
          <w:color w:val="000000"/>
          <w:sz w:val="20"/>
          <w:szCs w:val="20"/>
        </w:rPr>
      </w:pPr>
      <w:r w:rsidRPr="00374B30">
        <w:rPr>
          <w:rFonts w:eastAsia="標楷體"/>
          <w:color w:val="000000"/>
          <w:sz w:val="20"/>
          <w:szCs w:val="20"/>
        </w:rPr>
        <w:t>103</w:t>
      </w:r>
      <w:r w:rsidRPr="00374B30">
        <w:rPr>
          <w:rFonts w:eastAsia="標楷體"/>
          <w:color w:val="000000"/>
          <w:sz w:val="20"/>
          <w:szCs w:val="20"/>
        </w:rPr>
        <w:t>年</w:t>
      </w:r>
      <w:r w:rsidRPr="00374B30">
        <w:rPr>
          <w:rFonts w:eastAsia="標楷體"/>
          <w:color w:val="000000"/>
          <w:sz w:val="20"/>
          <w:szCs w:val="20"/>
        </w:rPr>
        <w:t>1</w:t>
      </w:r>
      <w:r w:rsidRPr="00374B30">
        <w:rPr>
          <w:rFonts w:eastAsia="標楷體"/>
          <w:color w:val="000000"/>
          <w:sz w:val="20"/>
          <w:szCs w:val="20"/>
        </w:rPr>
        <w:t>月</w:t>
      </w:r>
      <w:r w:rsidRPr="00374B30">
        <w:rPr>
          <w:rFonts w:eastAsia="標楷體"/>
          <w:color w:val="000000"/>
          <w:sz w:val="20"/>
          <w:szCs w:val="20"/>
        </w:rPr>
        <w:t>13</w:t>
      </w:r>
      <w:r w:rsidRPr="00374B30">
        <w:rPr>
          <w:rFonts w:eastAsia="標楷體"/>
          <w:color w:val="000000"/>
          <w:sz w:val="20"/>
          <w:szCs w:val="20"/>
        </w:rPr>
        <w:t>日</w:t>
      </w:r>
      <w:r w:rsidRPr="00374B30">
        <w:rPr>
          <w:rFonts w:eastAsia="標楷體"/>
          <w:color w:val="000000"/>
          <w:sz w:val="20"/>
          <w:szCs w:val="20"/>
        </w:rPr>
        <w:t>102</w:t>
      </w:r>
      <w:r w:rsidR="00FE080D">
        <w:rPr>
          <w:rFonts w:eastAsia="標楷體"/>
          <w:color w:val="000000"/>
          <w:sz w:val="20"/>
          <w:szCs w:val="20"/>
        </w:rPr>
        <w:t>學年度第</w:t>
      </w:r>
      <w:r w:rsidR="00FE080D">
        <w:rPr>
          <w:rFonts w:eastAsia="標楷體" w:hint="eastAsia"/>
          <w:color w:val="000000"/>
          <w:sz w:val="20"/>
          <w:szCs w:val="20"/>
        </w:rPr>
        <w:t>3</w:t>
      </w:r>
      <w:r w:rsidRPr="00374B30">
        <w:rPr>
          <w:rFonts w:eastAsia="標楷體"/>
          <w:color w:val="000000"/>
          <w:sz w:val="20"/>
          <w:szCs w:val="20"/>
        </w:rPr>
        <w:t>次院課程委員會修正通過</w:t>
      </w:r>
    </w:p>
    <w:p w:rsidR="00071322" w:rsidRPr="00374B30" w:rsidRDefault="00071322" w:rsidP="00071322">
      <w:pPr>
        <w:tabs>
          <w:tab w:val="left" w:pos="7200"/>
        </w:tabs>
        <w:spacing w:line="0" w:lineRule="atLeast"/>
        <w:jc w:val="right"/>
        <w:rPr>
          <w:rFonts w:eastAsia="標楷體"/>
          <w:sz w:val="20"/>
          <w:szCs w:val="20"/>
        </w:rPr>
      </w:pPr>
      <w:r w:rsidRPr="00374B30">
        <w:rPr>
          <w:rFonts w:eastAsia="標楷體"/>
          <w:sz w:val="20"/>
          <w:szCs w:val="20"/>
        </w:rPr>
        <w:t>103</w:t>
      </w:r>
      <w:r w:rsidRPr="00374B30">
        <w:rPr>
          <w:rFonts w:eastAsia="標楷體"/>
          <w:sz w:val="20"/>
          <w:szCs w:val="20"/>
        </w:rPr>
        <w:t>年</w:t>
      </w:r>
      <w:r w:rsidRPr="00374B30">
        <w:rPr>
          <w:rFonts w:eastAsia="標楷體"/>
          <w:sz w:val="20"/>
          <w:szCs w:val="20"/>
        </w:rPr>
        <w:t>5</w:t>
      </w:r>
      <w:r w:rsidRPr="00374B30">
        <w:rPr>
          <w:rFonts w:eastAsia="標楷體"/>
          <w:sz w:val="20"/>
          <w:szCs w:val="20"/>
        </w:rPr>
        <w:t>月</w:t>
      </w:r>
      <w:r w:rsidRPr="00374B30">
        <w:rPr>
          <w:rFonts w:eastAsia="標楷體"/>
          <w:sz w:val="20"/>
          <w:szCs w:val="20"/>
        </w:rPr>
        <w:t>16</w:t>
      </w:r>
      <w:r w:rsidRPr="00374B30">
        <w:rPr>
          <w:rFonts w:eastAsia="標楷體"/>
          <w:sz w:val="20"/>
          <w:szCs w:val="20"/>
        </w:rPr>
        <w:t>日</w:t>
      </w:r>
      <w:r w:rsidRPr="00374B30">
        <w:rPr>
          <w:rFonts w:eastAsia="標楷體"/>
          <w:sz w:val="20"/>
          <w:szCs w:val="20"/>
        </w:rPr>
        <w:t>102</w:t>
      </w:r>
      <w:r w:rsidRPr="00374B30">
        <w:rPr>
          <w:rFonts w:eastAsia="標楷體"/>
          <w:sz w:val="20"/>
          <w:szCs w:val="20"/>
        </w:rPr>
        <w:t>學年度第</w:t>
      </w:r>
      <w:r w:rsidRPr="00374B30">
        <w:rPr>
          <w:rFonts w:eastAsia="標楷體"/>
          <w:sz w:val="20"/>
          <w:szCs w:val="20"/>
        </w:rPr>
        <w:t>2</w:t>
      </w:r>
      <w:r w:rsidRPr="00374B30">
        <w:rPr>
          <w:rFonts w:eastAsia="標楷體"/>
          <w:sz w:val="20"/>
          <w:szCs w:val="20"/>
        </w:rPr>
        <w:t>學期第</w:t>
      </w:r>
      <w:r w:rsidRPr="00374B30">
        <w:rPr>
          <w:rFonts w:eastAsia="標楷體"/>
          <w:sz w:val="20"/>
          <w:szCs w:val="20"/>
        </w:rPr>
        <w:t>1</w:t>
      </w:r>
      <w:r w:rsidRPr="00374B30">
        <w:rPr>
          <w:rFonts w:eastAsia="標楷體"/>
          <w:sz w:val="20"/>
          <w:szCs w:val="20"/>
        </w:rPr>
        <w:t>次校課程委員會通過</w:t>
      </w:r>
    </w:p>
    <w:p w:rsidR="00071322" w:rsidRPr="00374B30" w:rsidRDefault="00071322" w:rsidP="00071322">
      <w:pPr>
        <w:tabs>
          <w:tab w:val="left" w:pos="7200"/>
        </w:tabs>
        <w:spacing w:line="0" w:lineRule="atLeast"/>
        <w:jc w:val="right"/>
        <w:rPr>
          <w:rFonts w:eastAsia="標楷體"/>
          <w:sz w:val="20"/>
          <w:szCs w:val="20"/>
        </w:rPr>
      </w:pPr>
      <w:r w:rsidRPr="00374B30">
        <w:rPr>
          <w:rFonts w:eastAsia="標楷體"/>
          <w:sz w:val="20"/>
          <w:szCs w:val="20"/>
        </w:rPr>
        <w:t>103</w:t>
      </w:r>
      <w:r w:rsidRPr="00374B30">
        <w:rPr>
          <w:rFonts w:eastAsia="標楷體"/>
          <w:sz w:val="20"/>
          <w:szCs w:val="20"/>
        </w:rPr>
        <w:t>年</w:t>
      </w:r>
      <w:r w:rsidRPr="00374B30">
        <w:rPr>
          <w:rFonts w:eastAsia="標楷體"/>
          <w:sz w:val="20"/>
          <w:szCs w:val="20"/>
        </w:rPr>
        <w:t>5</w:t>
      </w:r>
      <w:r w:rsidRPr="00374B30">
        <w:rPr>
          <w:rFonts w:eastAsia="標楷體"/>
          <w:sz w:val="20"/>
          <w:szCs w:val="20"/>
        </w:rPr>
        <w:t>月</w:t>
      </w:r>
      <w:r w:rsidRPr="00374B30">
        <w:rPr>
          <w:rFonts w:eastAsia="標楷體"/>
          <w:sz w:val="20"/>
          <w:szCs w:val="20"/>
        </w:rPr>
        <w:t>27</w:t>
      </w:r>
      <w:r w:rsidRPr="00374B30">
        <w:rPr>
          <w:rFonts w:eastAsia="標楷體"/>
          <w:sz w:val="20"/>
          <w:szCs w:val="20"/>
        </w:rPr>
        <w:t>日</w:t>
      </w:r>
      <w:r w:rsidRPr="00374B30">
        <w:rPr>
          <w:rFonts w:eastAsia="標楷體"/>
          <w:sz w:val="20"/>
          <w:szCs w:val="20"/>
        </w:rPr>
        <w:t>102</w:t>
      </w:r>
      <w:r w:rsidRPr="00374B30">
        <w:rPr>
          <w:rFonts w:eastAsia="標楷體"/>
          <w:sz w:val="20"/>
          <w:szCs w:val="20"/>
        </w:rPr>
        <w:t>學年度第</w:t>
      </w:r>
      <w:r w:rsidRPr="00374B30">
        <w:rPr>
          <w:rFonts w:eastAsia="標楷體"/>
          <w:sz w:val="20"/>
          <w:szCs w:val="20"/>
        </w:rPr>
        <w:t>2</w:t>
      </w:r>
      <w:r w:rsidRPr="00374B30">
        <w:rPr>
          <w:rFonts w:eastAsia="標楷體"/>
          <w:sz w:val="20"/>
          <w:szCs w:val="20"/>
        </w:rPr>
        <w:t>學期第</w:t>
      </w:r>
      <w:r w:rsidRPr="00374B30">
        <w:rPr>
          <w:rFonts w:eastAsia="標楷體"/>
          <w:sz w:val="20"/>
          <w:szCs w:val="20"/>
        </w:rPr>
        <w:t>3</w:t>
      </w:r>
      <w:r w:rsidRPr="00374B30">
        <w:rPr>
          <w:rFonts w:eastAsia="標楷體"/>
          <w:sz w:val="20"/>
          <w:szCs w:val="20"/>
        </w:rPr>
        <w:t>次教務會議通過</w:t>
      </w:r>
    </w:p>
    <w:p w:rsidR="00071322" w:rsidRPr="00374B30" w:rsidRDefault="00071322" w:rsidP="00071322">
      <w:pPr>
        <w:tabs>
          <w:tab w:val="left" w:pos="7200"/>
        </w:tabs>
        <w:spacing w:line="0" w:lineRule="atLeast"/>
        <w:jc w:val="right"/>
        <w:rPr>
          <w:rFonts w:eastAsia="標楷體"/>
          <w:sz w:val="20"/>
          <w:szCs w:val="20"/>
        </w:rPr>
      </w:pPr>
      <w:r w:rsidRPr="00374B30">
        <w:rPr>
          <w:rFonts w:eastAsia="標楷體"/>
          <w:sz w:val="20"/>
          <w:szCs w:val="20"/>
        </w:rPr>
        <w:t>105</w:t>
      </w:r>
      <w:r w:rsidRPr="00374B30">
        <w:rPr>
          <w:rFonts w:eastAsia="標楷體"/>
          <w:sz w:val="20"/>
          <w:szCs w:val="20"/>
        </w:rPr>
        <w:t>年</w:t>
      </w:r>
      <w:r w:rsidRPr="00374B30">
        <w:rPr>
          <w:rFonts w:eastAsia="標楷體"/>
          <w:sz w:val="20"/>
          <w:szCs w:val="20"/>
        </w:rPr>
        <w:t>7</w:t>
      </w:r>
      <w:r w:rsidRPr="00374B30">
        <w:rPr>
          <w:rFonts w:eastAsia="標楷體"/>
          <w:sz w:val="20"/>
          <w:szCs w:val="20"/>
        </w:rPr>
        <w:t>月</w:t>
      </w:r>
      <w:r w:rsidRPr="00374B30">
        <w:rPr>
          <w:rFonts w:eastAsia="標楷體"/>
          <w:sz w:val="20"/>
          <w:szCs w:val="20"/>
        </w:rPr>
        <w:t>14</w:t>
      </w:r>
      <w:r w:rsidRPr="00374B30">
        <w:rPr>
          <w:rFonts w:eastAsia="標楷體"/>
          <w:sz w:val="20"/>
          <w:szCs w:val="20"/>
        </w:rPr>
        <w:t>日</w:t>
      </w:r>
      <w:r w:rsidRPr="00374B30">
        <w:rPr>
          <w:rFonts w:eastAsia="標楷體"/>
          <w:sz w:val="20"/>
          <w:szCs w:val="20"/>
        </w:rPr>
        <w:t>104</w:t>
      </w:r>
      <w:r w:rsidRPr="00374B30">
        <w:rPr>
          <w:rFonts w:eastAsia="標楷體"/>
          <w:sz w:val="20"/>
          <w:szCs w:val="20"/>
        </w:rPr>
        <w:t>學年度第</w:t>
      </w:r>
      <w:r w:rsidRPr="00374B30">
        <w:rPr>
          <w:rFonts w:eastAsia="標楷體"/>
          <w:sz w:val="20"/>
          <w:szCs w:val="20"/>
        </w:rPr>
        <w:t>10</w:t>
      </w:r>
      <w:r w:rsidR="00FE080D">
        <w:rPr>
          <w:rFonts w:eastAsia="標楷體" w:hint="eastAsia"/>
          <w:sz w:val="20"/>
          <w:szCs w:val="20"/>
        </w:rPr>
        <w:t>次</w:t>
      </w:r>
      <w:r w:rsidRPr="00374B30">
        <w:rPr>
          <w:rFonts w:eastAsia="標楷體"/>
          <w:sz w:val="20"/>
          <w:szCs w:val="20"/>
        </w:rPr>
        <w:t>系</w:t>
      </w:r>
      <w:proofErr w:type="gramStart"/>
      <w:r w:rsidRPr="00374B30">
        <w:rPr>
          <w:rFonts w:eastAsia="標楷體"/>
          <w:sz w:val="20"/>
          <w:szCs w:val="20"/>
        </w:rPr>
        <w:t>務</w:t>
      </w:r>
      <w:proofErr w:type="gramEnd"/>
      <w:r w:rsidRPr="00374B30">
        <w:rPr>
          <w:rFonts w:eastAsia="標楷體"/>
          <w:sz w:val="20"/>
          <w:szCs w:val="20"/>
        </w:rPr>
        <w:t>會議通過</w:t>
      </w:r>
    </w:p>
    <w:p w:rsidR="00071322" w:rsidRPr="00374B30" w:rsidRDefault="00071322" w:rsidP="00071322">
      <w:pPr>
        <w:tabs>
          <w:tab w:val="left" w:pos="7200"/>
        </w:tabs>
        <w:spacing w:line="0" w:lineRule="atLeast"/>
        <w:jc w:val="right"/>
        <w:rPr>
          <w:rFonts w:eastAsia="標楷體"/>
          <w:sz w:val="20"/>
          <w:szCs w:val="20"/>
        </w:rPr>
      </w:pPr>
      <w:r w:rsidRPr="00374B30">
        <w:rPr>
          <w:rFonts w:eastAsia="標楷體"/>
          <w:sz w:val="20"/>
          <w:szCs w:val="20"/>
        </w:rPr>
        <w:t>106</w:t>
      </w:r>
      <w:r w:rsidRPr="00374B30">
        <w:rPr>
          <w:rFonts w:eastAsia="標楷體"/>
          <w:sz w:val="20"/>
          <w:szCs w:val="20"/>
        </w:rPr>
        <w:t>年</w:t>
      </w:r>
      <w:r w:rsidRPr="00374B30">
        <w:rPr>
          <w:rFonts w:eastAsia="標楷體"/>
          <w:sz w:val="20"/>
          <w:szCs w:val="20"/>
        </w:rPr>
        <w:t>4</w:t>
      </w:r>
      <w:r w:rsidRPr="00374B30">
        <w:rPr>
          <w:rFonts w:eastAsia="標楷體"/>
          <w:sz w:val="20"/>
          <w:szCs w:val="20"/>
        </w:rPr>
        <w:t>月</w:t>
      </w:r>
      <w:r w:rsidRPr="00374B30">
        <w:rPr>
          <w:rFonts w:eastAsia="標楷體"/>
          <w:sz w:val="20"/>
          <w:szCs w:val="20"/>
        </w:rPr>
        <w:t>12</w:t>
      </w:r>
      <w:r w:rsidRPr="00374B30">
        <w:rPr>
          <w:rFonts w:eastAsia="標楷體"/>
          <w:sz w:val="20"/>
          <w:szCs w:val="20"/>
        </w:rPr>
        <w:t>日</w:t>
      </w:r>
      <w:r w:rsidRPr="00374B30">
        <w:rPr>
          <w:rFonts w:eastAsia="標楷體"/>
          <w:sz w:val="20"/>
          <w:szCs w:val="20"/>
        </w:rPr>
        <w:t>105</w:t>
      </w:r>
      <w:r w:rsidRPr="00374B30">
        <w:rPr>
          <w:rFonts w:eastAsia="標楷體"/>
          <w:sz w:val="20"/>
          <w:szCs w:val="20"/>
        </w:rPr>
        <w:t>學年度第</w:t>
      </w:r>
      <w:r w:rsidRPr="00374B30">
        <w:rPr>
          <w:rFonts w:eastAsia="標楷體"/>
          <w:sz w:val="20"/>
          <w:szCs w:val="20"/>
        </w:rPr>
        <w:t>7</w:t>
      </w:r>
      <w:r w:rsidR="00FE080D">
        <w:rPr>
          <w:rFonts w:eastAsia="標楷體" w:hint="eastAsia"/>
          <w:sz w:val="20"/>
          <w:szCs w:val="20"/>
        </w:rPr>
        <w:t>次</w:t>
      </w:r>
      <w:r w:rsidRPr="00374B30">
        <w:rPr>
          <w:rFonts w:eastAsia="標楷體"/>
          <w:sz w:val="20"/>
          <w:szCs w:val="20"/>
        </w:rPr>
        <w:t>系</w:t>
      </w:r>
      <w:proofErr w:type="gramStart"/>
      <w:r w:rsidRPr="00374B30">
        <w:rPr>
          <w:rFonts w:eastAsia="標楷體"/>
          <w:sz w:val="20"/>
          <w:szCs w:val="20"/>
        </w:rPr>
        <w:t>務</w:t>
      </w:r>
      <w:proofErr w:type="gramEnd"/>
      <w:r w:rsidRPr="00374B30">
        <w:rPr>
          <w:rFonts w:eastAsia="標楷體"/>
          <w:sz w:val="20"/>
          <w:szCs w:val="20"/>
        </w:rPr>
        <w:t>會議通過</w:t>
      </w:r>
    </w:p>
    <w:p w:rsidR="00D44A61" w:rsidRDefault="00D44A61" w:rsidP="00071322">
      <w:pPr>
        <w:tabs>
          <w:tab w:val="left" w:pos="7200"/>
        </w:tabs>
        <w:spacing w:line="0" w:lineRule="atLeast"/>
        <w:jc w:val="right"/>
        <w:rPr>
          <w:rFonts w:eastAsia="標楷體"/>
          <w:sz w:val="20"/>
          <w:szCs w:val="20"/>
        </w:rPr>
      </w:pPr>
      <w:r w:rsidRPr="00374B30">
        <w:rPr>
          <w:rFonts w:eastAsia="標楷體"/>
          <w:sz w:val="20"/>
          <w:szCs w:val="20"/>
        </w:rPr>
        <w:t>108</w:t>
      </w:r>
      <w:r w:rsidRPr="00374B30">
        <w:rPr>
          <w:rFonts w:eastAsia="標楷體"/>
          <w:sz w:val="20"/>
          <w:szCs w:val="20"/>
        </w:rPr>
        <w:t>年</w:t>
      </w:r>
      <w:r w:rsidRPr="00374B30">
        <w:rPr>
          <w:rFonts w:eastAsia="標楷體"/>
          <w:sz w:val="20"/>
          <w:szCs w:val="20"/>
        </w:rPr>
        <w:t>5</w:t>
      </w:r>
      <w:r w:rsidRPr="00374B30">
        <w:rPr>
          <w:rFonts w:eastAsia="標楷體"/>
          <w:sz w:val="20"/>
          <w:szCs w:val="20"/>
        </w:rPr>
        <w:t>月</w:t>
      </w:r>
      <w:r w:rsidRPr="00374B30">
        <w:rPr>
          <w:rFonts w:eastAsia="標楷體"/>
          <w:sz w:val="20"/>
          <w:szCs w:val="20"/>
        </w:rPr>
        <w:t>8</w:t>
      </w:r>
      <w:r w:rsidRPr="00374B30">
        <w:rPr>
          <w:rFonts w:eastAsia="標楷體"/>
          <w:sz w:val="20"/>
          <w:szCs w:val="20"/>
        </w:rPr>
        <w:t>日</w:t>
      </w:r>
      <w:r w:rsidRPr="00374B30">
        <w:rPr>
          <w:rFonts w:eastAsia="標楷體"/>
          <w:sz w:val="20"/>
          <w:szCs w:val="20"/>
        </w:rPr>
        <w:t>107</w:t>
      </w:r>
      <w:r w:rsidRPr="00374B30">
        <w:rPr>
          <w:rFonts w:eastAsia="標楷體"/>
          <w:sz w:val="20"/>
          <w:szCs w:val="20"/>
        </w:rPr>
        <w:t>學年度第</w:t>
      </w:r>
      <w:r w:rsidRPr="00374B30">
        <w:rPr>
          <w:rFonts w:eastAsia="標楷體"/>
          <w:sz w:val="20"/>
          <w:szCs w:val="20"/>
        </w:rPr>
        <w:t>5</w:t>
      </w:r>
      <w:r w:rsidR="00FE080D">
        <w:rPr>
          <w:rFonts w:eastAsia="標楷體" w:hint="eastAsia"/>
          <w:sz w:val="20"/>
          <w:szCs w:val="20"/>
        </w:rPr>
        <w:t>次</w:t>
      </w:r>
      <w:r w:rsidRPr="00374B30">
        <w:rPr>
          <w:rFonts w:eastAsia="標楷體"/>
          <w:sz w:val="20"/>
          <w:szCs w:val="20"/>
        </w:rPr>
        <w:t>系務會議通過</w:t>
      </w:r>
    </w:p>
    <w:p w:rsidR="00940CD3" w:rsidRDefault="00940CD3" w:rsidP="00071322">
      <w:pPr>
        <w:tabs>
          <w:tab w:val="left" w:pos="7200"/>
        </w:tabs>
        <w:spacing w:line="0" w:lineRule="atLeast"/>
        <w:jc w:val="right"/>
        <w:rPr>
          <w:rFonts w:eastAsia="標楷體"/>
          <w:sz w:val="20"/>
          <w:szCs w:val="20"/>
        </w:rPr>
      </w:pPr>
      <w:r>
        <w:rPr>
          <w:rFonts w:eastAsia="標楷體"/>
          <w:color w:val="000000"/>
          <w:kern w:val="0"/>
          <w:sz w:val="20"/>
          <w:szCs w:val="20"/>
        </w:rPr>
        <w:t>108</w:t>
      </w:r>
      <w:r w:rsidRPr="00FD7D01">
        <w:rPr>
          <w:rFonts w:eastAsia="標楷體"/>
          <w:color w:val="000000"/>
          <w:kern w:val="0"/>
          <w:sz w:val="20"/>
          <w:szCs w:val="20"/>
        </w:rPr>
        <w:t>年</w:t>
      </w:r>
      <w:r>
        <w:rPr>
          <w:rFonts w:eastAsia="標楷體" w:hint="eastAsia"/>
          <w:color w:val="000000"/>
          <w:kern w:val="0"/>
          <w:sz w:val="20"/>
          <w:szCs w:val="20"/>
        </w:rPr>
        <w:t>6</w:t>
      </w:r>
      <w:r w:rsidRPr="00FD7D01">
        <w:rPr>
          <w:rFonts w:eastAsia="標楷體"/>
          <w:color w:val="000000"/>
          <w:kern w:val="0"/>
          <w:sz w:val="20"/>
          <w:szCs w:val="20"/>
        </w:rPr>
        <w:t>月</w:t>
      </w:r>
      <w:r>
        <w:rPr>
          <w:rFonts w:eastAsia="標楷體" w:hint="eastAsia"/>
          <w:color w:val="000000"/>
          <w:kern w:val="0"/>
          <w:sz w:val="20"/>
          <w:szCs w:val="20"/>
        </w:rPr>
        <w:t>5</w:t>
      </w:r>
      <w:r w:rsidRPr="00FD7D01">
        <w:rPr>
          <w:rFonts w:eastAsia="標楷體"/>
          <w:color w:val="000000"/>
          <w:kern w:val="0"/>
          <w:sz w:val="20"/>
          <w:szCs w:val="20"/>
        </w:rPr>
        <w:t>日</w:t>
      </w:r>
      <w:r>
        <w:rPr>
          <w:rFonts w:eastAsia="標楷體"/>
          <w:color w:val="000000"/>
          <w:kern w:val="0"/>
          <w:sz w:val="20"/>
          <w:szCs w:val="20"/>
        </w:rPr>
        <w:t>107</w:t>
      </w:r>
      <w:r w:rsidRPr="00FD7D01">
        <w:rPr>
          <w:rFonts w:eastAsia="標楷體"/>
          <w:color w:val="000000"/>
          <w:kern w:val="0"/>
          <w:sz w:val="20"/>
          <w:szCs w:val="20"/>
        </w:rPr>
        <w:t>學年度</w:t>
      </w:r>
      <w:r>
        <w:rPr>
          <w:rFonts w:eastAsia="標楷體" w:hint="eastAsia"/>
          <w:color w:val="000000"/>
          <w:kern w:val="0"/>
          <w:sz w:val="20"/>
          <w:szCs w:val="20"/>
        </w:rPr>
        <w:t>第</w:t>
      </w:r>
      <w:r>
        <w:rPr>
          <w:rFonts w:eastAsia="標楷體" w:hint="eastAsia"/>
          <w:color w:val="000000"/>
          <w:kern w:val="0"/>
          <w:sz w:val="20"/>
          <w:szCs w:val="20"/>
        </w:rPr>
        <w:t>2</w:t>
      </w:r>
      <w:r>
        <w:rPr>
          <w:rFonts w:eastAsia="標楷體" w:hint="eastAsia"/>
          <w:color w:val="000000"/>
          <w:kern w:val="0"/>
          <w:sz w:val="20"/>
          <w:szCs w:val="20"/>
        </w:rPr>
        <w:t>學期</w:t>
      </w:r>
      <w:r w:rsidRPr="00FD7D01">
        <w:rPr>
          <w:rFonts w:eastAsia="標楷體"/>
          <w:color w:val="000000"/>
          <w:kern w:val="0"/>
          <w:sz w:val="20"/>
          <w:szCs w:val="20"/>
        </w:rPr>
        <w:t>第</w:t>
      </w:r>
      <w:r>
        <w:rPr>
          <w:rFonts w:eastAsia="標楷體" w:hint="eastAsia"/>
          <w:color w:val="000000"/>
          <w:kern w:val="0"/>
          <w:sz w:val="20"/>
          <w:szCs w:val="20"/>
        </w:rPr>
        <w:t>1</w:t>
      </w:r>
      <w:r w:rsidRPr="00FD7D01">
        <w:rPr>
          <w:rFonts w:eastAsia="標楷體"/>
          <w:color w:val="000000"/>
          <w:kern w:val="0"/>
          <w:sz w:val="20"/>
          <w:szCs w:val="20"/>
        </w:rPr>
        <w:t>次</w:t>
      </w:r>
      <w:r>
        <w:rPr>
          <w:rFonts w:eastAsia="標楷體" w:hint="eastAsia"/>
          <w:color w:val="000000"/>
          <w:kern w:val="0"/>
          <w:sz w:val="20"/>
          <w:szCs w:val="20"/>
        </w:rPr>
        <w:t>學生校外實習委員</w:t>
      </w:r>
      <w:r w:rsidRPr="00FD7D01">
        <w:rPr>
          <w:rFonts w:eastAsia="標楷體"/>
          <w:color w:val="000000"/>
          <w:kern w:val="0"/>
          <w:sz w:val="20"/>
          <w:szCs w:val="20"/>
        </w:rPr>
        <w:t>會修正通過</w:t>
      </w:r>
    </w:p>
    <w:p w:rsidR="00934D64" w:rsidRPr="00374B30" w:rsidRDefault="00934D64" w:rsidP="00071322">
      <w:pPr>
        <w:tabs>
          <w:tab w:val="left" w:pos="7200"/>
        </w:tabs>
        <w:spacing w:line="0" w:lineRule="atLeast"/>
        <w:jc w:val="right"/>
        <w:rPr>
          <w:rFonts w:eastAsia="標楷體"/>
          <w:b/>
          <w:sz w:val="20"/>
          <w:szCs w:val="20"/>
        </w:rPr>
      </w:pP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一</w:t>
      </w:r>
      <w:r w:rsidRPr="00162AAC">
        <w:rPr>
          <w:rFonts w:ascii="標楷體" w:eastAsia="標楷體" w:hAnsi="標楷體"/>
        </w:rPr>
        <w:t xml:space="preserve"> </w:t>
      </w:r>
      <w:r w:rsidRPr="00162AAC">
        <w:rPr>
          <w:rFonts w:ascii="標楷體" w:eastAsia="標楷體" w:hAnsi="標楷體" w:hint="eastAsia"/>
        </w:rPr>
        <w:t>條</w:t>
      </w:r>
      <w:r w:rsidRPr="00162AAC">
        <w:rPr>
          <w:rFonts w:ascii="細明體" w:eastAsia="細明體" w:hAnsi="細明體" w:hint="eastAsia"/>
          <w:b/>
        </w:rPr>
        <w:t xml:space="preserve">　</w:t>
      </w:r>
      <w:r w:rsidRPr="00162AAC">
        <w:rPr>
          <w:rFonts w:ascii="標楷體" w:eastAsia="標楷體" w:hAnsi="標楷體" w:hint="eastAsia"/>
        </w:rPr>
        <w:t>為使本系學生能於校外適當場所實習，透過工作實務與理論結合，以培養具有</w:t>
      </w:r>
      <w:r w:rsidR="00071322">
        <w:rPr>
          <w:rFonts w:ascii="標楷體" w:eastAsia="標楷體" w:hAnsi="標楷體" w:hint="eastAsia"/>
        </w:rPr>
        <w:t>資訊</w:t>
      </w:r>
      <w:r w:rsidRPr="00162AAC">
        <w:rPr>
          <w:rFonts w:ascii="標楷體" w:eastAsia="標楷體" w:hAnsi="標楷體" w:hint="eastAsia"/>
        </w:rPr>
        <w:t>工程學系實務經驗之人才，特依據本校學生校外實習實施辦法及電機資訊學院學生校外實習課程實施要點，訂定本辦法。</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二</w:t>
      </w:r>
      <w:r w:rsidRPr="00162AAC">
        <w:rPr>
          <w:rFonts w:ascii="標楷體" w:eastAsia="標楷體" w:hAnsi="標楷體"/>
        </w:rPr>
        <w:t xml:space="preserve"> </w:t>
      </w:r>
      <w:r w:rsidRPr="00162AAC">
        <w:rPr>
          <w:rFonts w:ascii="標楷體" w:eastAsia="標楷體" w:hAnsi="標楷體" w:hint="eastAsia"/>
        </w:rPr>
        <w:t>條　本辦法所稱之實習單位係指經本系學生校外實習與產學合作委員會審核通過之國內外公私立合法機構</w:t>
      </w:r>
      <w:r w:rsidRPr="00162AAC">
        <w:rPr>
          <w:rFonts w:ascii="標楷體" w:eastAsia="標楷體" w:hAnsi="標楷體"/>
        </w:rPr>
        <w:t>。</w:t>
      </w:r>
    </w:p>
    <w:p w:rsidR="00162AAC" w:rsidRPr="00374B30" w:rsidRDefault="00162AAC" w:rsidP="00162AAC">
      <w:pPr>
        <w:spacing w:line="340" w:lineRule="exact"/>
        <w:ind w:left="1188" w:hangingChars="495" w:hanging="1188"/>
        <w:rPr>
          <w:rFonts w:eastAsia="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三</w:t>
      </w:r>
      <w:r w:rsidRPr="00162AAC">
        <w:rPr>
          <w:rFonts w:ascii="標楷體" w:eastAsia="標楷體" w:hAnsi="標楷體"/>
        </w:rPr>
        <w:t xml:space="preserve"> </w:t>
      </w:r>
      <w:r w:rsidRPr="00162AAC">
        <w:rPr>
          <w:rFonts w:ascii="標楷體" w:eastAsia="標楷體" w:hAnsi="標楷體" w:hint="eastAsia"/>
        </w:rPr>
        <w:t>條　本系開設之校外實習課程</w:t>
      </w:r>
      <w:r w:rsidR="005C63FF">
        <w:rPr>
          <w:rFonts w:ascii="標楷體" w:eastAsia="標楷體" w:hAnsi="標楷體" w:hint="eastAsia"/>
        </w:rPr>
        <w:t>（</w:t>
      </w:r>
      <w:r w:rsidRPr="00162AAC">
        <w:rPr>
          <w:rFonts w:ascii="標楷體" w:eastAsia="標楷體" w:hAnsi="標楷體" w:hint="eastAsia"/>
        </w:rPr>
        <w:t>校</w:t>
      </w:r>
      <w:r w:rsidRPr="00374B30">
        <w:rPr>
          <w:rFonts w:eastAsia="標楷體"/>
        </w:rPr>
        <w:t>外實習一、校外實習二、校外實習三、校外實習四</w:t>
      </w:r>
      <w:r w:rsidR="005C63FF">
        <w:rPr>
          <w:rFonts w:eastAsia="標楷體"/>
        </w:rPr>
        <w:t>）</w:t>
      </w:r>
      <w:r w:rsidRPr="00374B30">
        <w:rPr>
          <w:rFonts w:eastAsia="標楷體"/>
        </w:rPr>
        <w:t>視為專業選修課程，實習</w:t>
      </w:r>
      <w:r w:rsidRPr="00374B30">
        <w:rPr>
          <w:rFonts w:eastAsia="標楷體"/>
        </w:rPr>
        <w:t>80</w:t>
      </w:r>
      <w:r w:rsidRPr="00374B30">
        <w:rPr>
          <w:rFonts w:eastAsia="標楷體"/>
        </w:rPr>
        <w:t>小時</w:t>
      </w:r>
      <w:r w:rsidR="00955217" w:rsidRPr="00955217">
        <w:rPr>
          <w:rFonts w:eastAsia="標楷體" w:hint="eastAsia"/>
          <w:b/>
          <w:color w:val="FF0000"/>
          <w:u w:val="single"/>
        </w:rPr>
        <w:t>核計</w:t>
      </w:r>
      <w:r w:rsidRPr="00374B30">
        <w:rPr>
          <w:rFonts w:eastAsia="標楷體"/>
        </w:rPr>
        <w:t>1</w:t>
      </w:r>
      <w:r w:rsidRPr="00374B30">
        <w:rPr>
          <w:rFonts w:eastAsia="標楷體"/>
        </w:rPr>
        <w:t>學分，實習</w:t>
      </w:r>
      <w:r w:rsidRPr="00374B30">
        <w:rPr>
          <w:rFonts w:eastAsia="標楷體"/>
        </w:rPr>
        <w:t>160</w:t>
      </w:r>
      <w:r w:rsidRPr="00374B30">
        <w:rPr>
          <w:rFonts w:eastAsia="標楷體"/>
        </w:rPr>
        <w:t>小時</w:t>
      </w:r>
      <w:r w:rsidR="00955217" w:rsidRPr="00955217">
        <w:rPr>
          <w:rFonts w:eastAsia="標楷體" w:hint="eastAsia"/>
          <w:b/>
          <w:color w:val="FF0000"/>
          <w:u w:val="single"/>
        </w:rPr>
        <w:t>核計</w:t>
      </w:r>
      <w:r w:rsidRPr="00374B30">
        <w:rPr>
          <w:rFonts w:eastAsia="標楷體"/>
        </w:rPr>
        <w:t>2</w:t>
      </w:r>
      <w:r w:rsidRPr="00374B30">
        <w:rPr>
          <w:rFonts w:eastAsia="標楷體"/>
        </w:rPr>
        <w:t>學分，依此類推，本課程至多</w:t>
      </w:r>
      <w:proofErr w:type="gramStart"/>
      <w:r w:rsidRPr="00374B30">
        <w:rPr>
          <w:rFonts w:eastAsia="標楷體"/>
        </w:rPr>
        <w:t>採</w:t>
      </w:r>
      <w:proofErr w:type="gramEnd"/>
      <w:r w:rsidRPr="00374B30">
        <w:rPr>
          <w:rFonts w:eastAsia="標楷體"/>
        </w:rPr>
        <w:t>計</w:t>
      </w:r>
      <w:r w:rsidRPr="00374B30">
        <w:rPr>
          <w:rFonts w:eastAsia="標楷體"/>
        </w:rPr>
        <w:t>4</w:t>
      </w:r>
      <w:r w:rsidRPr="00374B30">
        <w:rPr>
          <w:rFonts w:eastAsia="標楷體"/>
        </w:rPr>
        <w:t>學分。</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四</w:t>
      </w:r>
      <w:r w:rsidRPr="00162AAC">
        <w:rPr>
          <w:rFonts w:ascii="標楷體" w:eastAsia="標楷體" w:hAnsi="標楷體"/>
        </w:rPr>
        <w:t xml:space="preserve"> </w:t>
      </w:r>
      <w:r w:rsidRPr="00162AAC">
        <w:rPr>
          <w:rFonts w:ascii="標楷體" w:eastAsia="標楷體" w:hAnsi="標楷體" w:hint="eastAsia"/>
        </w:rPr>
        <w:t>條  轉系、轉學生已於原校、系取得校外實習學分者，得於入學時申請</w:t>
      </w:r>
      <w:r w:rsidRPr="00DB6B84">
        <w:rPr>
          <w:rFonts w:ascii="標楷體" w:eastAsia="標楷體" w:hAnsi="標楷體" w:hint="eastAsia"/>
        </w:rPr>
        <w:t>抵免校外實習學分</w:t>
      </w:r>
      <w:r w:rsidRPr="00162AAC">
        <w:rPr>
          <w:rFonts w:ascii="標楷體" w:eastAsia="標楷體" w:hAnsi="標楷體" w:hint="eastAsia"/>
        </w:rPr>
        <w:t>。</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五</w:t>
      </w:r>
      <w:r w:rsidRPr="00162AAC">
        <w:rPr>
          <w:rFonts w:ascii="標楷體" w:eastAsia="標楷體" w:hAnsi="標楷體"/>
        </w:rPr>
        <w:t xml:space="preserve"> </w:t>
      </w:r>
      <w:r w:rsidRPr="00162AAC">
        <w:rPr>
          <w:rFonts w:ascii="標楷體" w:eastAsia="標楷體" w:hAnsi="標楷體" w:hint="eastAsia"/>
        </w:rPr>
        <w:t>條　本系開設之校外實習課程，</w:t>
      </w:r>
      <w:proofErr w:type="gramStart"/>
      <w:r w:rsidRPr="00162AAC">
        <w:rPr>
          <w:rFonts w:ascii="標楷體" w:eastAsia="標楷體" w:hAnsi="標楷體" w:hint="eastAsia"/>
        </w:rPr>
        <w:t>原則於寒</w:t>
      </w:r>
      <w:proofErr w:type="gramEnd"/>
      <w:r w:rsidRPr="00162AAC">
        <w:rPr>
          <w:rFonts w:ascii="標楷體" w:eastAsia="標楷體" w:hAnsi="標楷體" w:hint="eastAsia"/>
        </w:rPr>
        <w:t>、暑假期間實施，修課對象為本系大二以上學生。</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六</w:t>
      </w:r>
      <w:r w:rsidRPr="00162AAC">
        <w:rPr>
          <w:rFonts w:ascii="標楷體" w:eastAsia="標楷體" w:hAnsi="標楷體"/>
        </w:rPr>
        <w:t xml:space="preserve"> </w:t>
      </w:r>
      <w:r w:rsidRPr="00162AAC">
        <w:rPr>
          <w:rFonts w:ascii="標楷體" w:eastAsia="標楷體" w:hAnsi="標楷體" w:hint="eastAsia"/>
        </w:rPr>
        <w:t>條</w:t>
      </w:r>
      <w:r w:rsidRPr="00162AAC">
        <w:rPr>
          <w:rFonts w:ascii="標楷體" w:eastAsia="標楷體" w:hAnsi="標楷體"/>
        </w:rPr>
        <w:t xml:space="preserve">  </w:t>
      </w:r>
      <w:r w:rsidRPr="00162AAC">
        <w:rPr>
          <w:rFonts w:ascii="標楷體" w:eastAsia="標楷體" w:hAnsi="標楷體" w:hint="eastAsia"/>
        </w:rPr>
        <w:t>實習單位應與本系簽訂實習合約，實習單位之</w:t>
      </w:r>
      <w:proofErr w:type="gramStart"/>
      <w:r w:rsidRPr="00162AAC">
        <w:rPr>
          <w:rFonts w:ascii="標楷體" w:eastAsia="標楷體" w:hAnsi="標楷體" w:hint="eastAsia"/>
        </w:rPr>
        <w:t>媒合由本</w:t>
      </w:r>
      <w:proofErr w:type="gramEnd"/>
      <w:r w:rsidRPr="00162AAC">
        <w:rPr>
          <w:rFonts w:ascii="標楷體" w:eastAsia="標楷體" w:hAnsi="標楷體" w:hint="eastAsia"/>
        </w:rPr>
        <w:t>系學生校外實習與產學合作委員會為之，</w:t>
      </w:r>
      <w:r w:rsidRPr="00162AAC">
        <w:rPr>
          <w:rFonts w:ascii="標楷體" w:eastAsia="標楷體" w:hint="eastAsia"/>
        </w:rPr>
        <w:t>學生校外實習期滿前終止實習後之轉</w:t>
      </w:r>
      <w:proofErr w:type="gramStart"/>
      <w:r w:rsidRPr="00162AAC">
        <w:rPr>
          <w:rFonts w:ascii="標楷體" w:eastAsia="標楷體" w:hint="eastAsia"/>
        </w:rPr>
        <w:t>介</w:t>
      </w:r>
      <w:proofErr w:type="gramEnd"/>
      <w:r w:rsidRPr="00162AAC">
        <w:rPr>
          <w:rFonts w:ascii="標楷體" w:eastAsia="標楷體" w:hint="eastAsia"/>
        </w:rPr>
        <w:t>及其學習成效之評估亦然，</w:t>
      </w:r>
      <w:proofErr w:type="gramStart"/>
      <w:r w:rsidRPr="00162AAC">
        <w:rPr>
          <w:rFonts w:ascii="標楷體" w:eastAsia="標楷體" w:hAnsi="標楷體" w:hint="eastAsia"/>
        </w:rPr>
        <w:t>本系每學期</w:t>
      </w:r>
      <w:proofErr w:type="gramEnd"/>
      <w:r w:rsidRPr="00162AAC">
        <w:rPr>
          <w:rFonts w:ascii="標楷體" w:eastAsia="標楷體" w:hAnsi="標楷體" w:hint="eastAsia"/>
        </w:rPr>
        <w:t>公告各實習單位所提供之實習名額與校外實習申請截止日期。</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七</w:t>
      </w:r>
      <w:r w:rsidRPr="00162AAC">
        <w:rPr>
          <w:rFonts w:ascii="標楷體" w:eastAsia="標楷體" w:hAnsi="標楷體"/>
        </w:rPr>
        <w:t xml:space="preserve"> </w:t>
      </w:r>
      <w:r w:rsidRPr="00162AAC">
        <w:rPr>
          <w:rFonts w:ascii="標楷體" w:eastAsia="標楷體" w:hAnsi="標楷體" w:hint="eastAsia"/>
        </w:rPr>
        <w:t>條  學生至實習單位實習，應填寫申請表及</w:t>
      </w:r>
      <w:r w:rsidRPr="00162AAC">
        <w:rPr>
          <w:rFonts w:ascii="標楷體" w:eastAsia="標楷體" w:hAnsi="標楷體" w:cs="新細明體"/>
          <w:kern w:val="0"/>
        </w:rPr>
        <w:t>家長同意書</w:t>
      </w:r>
      <w:r w:rsidRPr="00162AAC">
        <w:rPr>
          <w:rFonts w:ascii="標楷體" w:eastAsia="標楷體" w:hAnsi="標楷體" w:hint="eastAsia"/>
        </w:rPr>
        <w:t>並於申請截止日前提交本系</w:t>
      </w:r>
      <w:proofErr w:type="gramStart"/>
      <w:r w:rsidRPr="00162AAC">
        <w:rPr>
          <w:rFonts w:ascii="標楷體" w:eastAsia="標楷體" w:hAnsi="標楷體" w:hint="eastAsia"/>
        </w:rPr>
        <w:t>系</w:t>
      </w:r>
      <w:proofErr w:type="gramEnd"/>
      <w:r w:rsidRPr="00162AAC">
        <w:rPr>
          <w:rFonts w:ascii="標楷體" w:eastAsia="標楷體" w:hAnsi="標楷體" w:hint="eastAsia"/>
        </w:rPr>
        <w:t>辦。</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162AAC">
        <w:rPr>
          <w:rFonts w:ascii="標楷體" w:eastAsia="標楷體" w:hAnsi="標楷體" w:hint="eastAsia"/>
        </w:rPr>
        <w:t>八</w:t>
      </w:r>
      <w:r w:rsidRPr="00162AAC">
        <w:rPr>
          <w:rFonts w:ascii="標楷體" w:eastAsia="標楷體" w:hAnsi="標楷體"/>
        </w:rPr>
        <w:t xml:space="preserve"> </w:t>
      </w:r>
      <w:r w:rsidRPr="00162AAC">
        <w:rPr>
          <w:rFonts w:ascii="標楷體" w:eastAsia="標楷體" w:hAnsi="標楷體" w:hint="eastAsia"/>
        </w:rPr>
        <w:t>條  本系應</w:t>
      </w:r>
      <w:r w:rsidRPr="00162AAC">
        <w:rPr>
          <w:rFonts w:ascii="標楷體" w:eastAsia="標楷體" w:hAnsi="標楷體" w:hint="eastAsia"/>
          <w:szCs w:val="20"/>
        </w:rPr>
        <w:t>於實習開始前</w:t>
      </w:r>
      <w:r w:rsidRPr="00162AAC">
        <w:rPr>
          <w:rFonts w:ascii="標楷體" w:eastAsia="標楷體" w:hAnsi="標楷體" w:hint="eastAsia"/>
        </w:rPr>
        <w:t>針對擬參加實習學生舉辦校外實習說明會，並</w:t>
      </w:r>
      <w:r w:rsidRPr="00162AAC">
        <w:rPr>
          <w:rFonts w:ascii="標楷體" w:eastAsia="標楷體" w:hAnsi="標楷體" w:hint="eastAsia"/>
          <w:szCs w:val="20"/>
        </w:rPr>
        <w:t>將工業安全與衛生、</w:t>
      </w:r>
      <w:r w:rsidR="00955217" w:rsidRPr="00955217">
        <w:rPr>
          <w:rFonts w:ascii="標楷體" w:eastAsia="標楷體" w:hAnsi="標楷體" w:hint="eastAsia"/>
          <w:b/>
          <w:color w:val="FF0000"/>
          <w:szCs w:val="20"/>
          <w:u w:val="single"/>
        </w:rPr>
        <w:t>勞動基準法</w:t>
      </w:r>
      <w:r w:rsidRPr="00162AAC">
        <w:rPr>
          <w:rFonts w:ascii="標楷體" w:eastAsia="標楷體" w:hAnsi="標楷體" w:hint="eastAsia"/>
          <w:szCs w:val="20"/>
        </w:rPr>
        <w:t>、實習規範及職場倫理等基本議題納入說明</w:t>
      </w:r>
      <w:r w:rsidRPr="00162AAC">
        <w:rPr>
          <w:rFonts w:ascii="標楷體" w:eastAsia="標楷體" w:hAnsi="標楷體" w:hint="eastAsia"/>
        </w:rPr>
        <w:t>，校外實習說明會得與他系合辦。</w:t>
      </w:r>
    </w:p>
    <w:p w:rsidR="00904288" w:rsidRPr="00904288" w:rsidRDefault="00162AAC" w:rsidP="00162AAC">
      <w:pPr>
        <w:spacing w:line="340" w:lineRule="exact"/>
        <w:ind w:left="1188" w:hangingChars="495" w:hanging="1188"/>
        <w:jc w:val="both"/>
        <w:rPr>
          <w:rFonts w:ascii="標楷體" w:eastAsia="標楷體" w:hAnsi="標楷體"/>
        </w:rPr>
      </w:pPr>
      <w:r w:rsidRPr="00162AAC">
        <w:rPr>
          <w:rFonts w:ascii="標楷體" w:eastAsia="標楷體" w:hAnsi="標楷體" w:hint="eastAsia"/>
        </w:rPr>
        <w:t>第</w:t>
      </w:r>
      <w:r w:rsidRPr="00162AAC">
        <w:rPr>
          <w:rFonts w:ascii="標楷體" w:eastAsia="標楷體" w:hAnsi="標楷體"/>
        </w:rPr>
        <w:t xml:space="preserve"> </w:t>
      </w:r>
      <w:r w:rsidRPr="00904288">
        <w:rPr>
          <w:rFonts w:ascii="標楷體" w:eastAsia="標楷體" w:hAnsi="標楷體" w:hint="eastAsia"/>
          <w:b/>
          <w:color w:val="FF0000"/>
          <w:u w:val="single"/>
        </w:rPr>
        <w:t>九</w:t>
      </w:r>
      <w:r w:rsidRPr="00162AAC">
        <w:rPr>
          <w:rFonts w:ascii="標楷體" w:eastAsia="標楷體" w:hAnsi="標楷體"/>
        </w:rPr>
        <w:t xml:space="preserve"> </w:t>
      </w:r>
      <w:r w:rsidRPr="00162AAC">
        <w:rPr>
          <w:rFonts w:ascii="標楷體" w:eastAsia="標楷體" w:hAnsi="標楷體" w:hint="eastAsia"/>
        </w:rPr>
        <w:t>條</w:t>
      </w:r>
      <w:r w:rsidR="00904288">
        <w:rPr>
          <w:rFonts w:ascii="標楷體" w:eastAsia="標楷體" w:hAnsi="標楷體" w:hint="eastAsia"/>
        </w:rPr>
        <w:t xml:space="preserve"> </w:t>
      </w:r>
      <w:r w:rsidRPr="00162AAC">
        <w:rPr>
          <w:rFonts w:ascii="標楷體" w:eastAsia="標楷體" w:hAnsi="標楷體" w:hint="eastAsia"/>
        </w:rPr>
        <w:t xml:space="preserve"> </w:t>
      </w:r>
      <w:r w:rsidR="00904288" w:rsidRPr="00904288">
        <w:rPr>
          <w:rFonts w:ascii="標楷體" w:eastAsia="標楷體" w:hAnsi="標楷體" w:hint="eastAsia"/>
          <w:b/>
          <w:u w:val="single"/>
        </w:rPr>
        <w:t>學生實習期間於</w:t>
      </w:r>
      <w:r w:rsidR="00904288" w:rsidRPr="00902473">
        <w:rPr>
          <w:rFonts w:ascii="標楷體" w:eastAsia="標楷體" w:hAnsi="標楷體" w:hint="eastAsia"/>
          <w:b/>
          <w:color w:val="FF0000"/>
          <w:u w:val="single"/>
        </w:rPr>
        <w:t>校外實習單位</w:t>
      </w:r>
      <w:r w:rsidR="00904288" w:rsidRPr="00904288">
        <w:rPr>
          <w:rFonts w:ascii="標楷體" w:eastAsia="標楷體" w:hAnsi="標楷體" w:hint="eastAsia"/>
          <w:b/>
          <w:u w:val="single"/>
        </w:rPr>
        <w:t>有從事學習訓練以外之勞務提供或工作事實者，所定產學合作書面契約應依勞動基準法規定辦理。</w:t>
      </w:r>
    </w:p>
    <w:p w:rsidR="00162AAC" w:rsidRPr="00162AAC" w:rsidRDefault="00904288" w:rsidP="00162AAC">
      <w:pPr>
        <w:spacing w:line="340" w:lineRule="exact"/>
        <w:ind w:left="1188" w:hangingChars="495" w:hanging="1188"/>
        <w:jc w:val="both"/>
        <w:rPr>
          <w:rFonts w:ascii="標楷體" w:eastAsia="標楷體" w:hAnsi="標楷體"/>
        </w:rPr>
      </w:pPr>
      <w:r w:rsidRPr="00162AAC">
        <w:rPr>
          <w:rFonts w:ascii="標楷體" w:eastAsia="標楷體" w:hAnsi="標楷體" w:hint="eastAsia"/>
        </w:rPr>
        <w:t xml:space="preserve">第 </w:t>
      </w:r>
      <w:r w:rsidRPr="00904288">
        <w:rPr>
          <w:rFonts w:ascii="標楷體" w:eastAsia="標楷體" w:hAnsi="標楷體" w:hint="eastAsia"/>
          <w:b/>
          <w:color w:val="FF0000"/>
          <w:u w:val="single"/>
        </w:rPr>
        <w:t>十</w:t>
      </w:r>
      <w:r w:rsidRPr="00162AAC">
        <w:rPr>
          <w:rFonts w:ascii="標楷體" w:eastAsia="標楷體" w:hAnsi="標楷體" w:hint="eastAsia"/>
        </w:rPr>
        <w:t xml:space="preserve"> 條</w:t>
      </w:r>
      <w:r>
        <w:rPr>
          <w:rFonts w:ascii="標楷體" w:eastAsia="標楷體" w:hAnsi="標楷體" w:hint="eastAsia"/>
        </w:rPr>
        <w:t xml:space="preserve">　</w:t>
      </w:r>
      <w:r w:rsidR="00162AAC" w:rsidRPr="00162AAC">
        <w:rPr>
          <w:rFonts w:ascii="標楷體" w:eastAsia="標楷體" w:hAnsi="標楷體" w:hint="eastAsia"/>
          <w:szCs w:val="20"/>
        </w:rPr>
        <w:t>本系設校外實習輔導老師若干名，負責不定期訪談所屬學生，並和實習單位聯絡與討論，以了解學生實習狀況，並協助學生解決在專業知識及適應上的問題。</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904288">
        <w:rPr>
          <w:rFonts w:ascii="標楷體" w:eastAsia="標楷體" w:hAnsi="標楷體" w:hint="eastAsia"/>
          <w:b/>
          <w:color w:val="FF0000"/>
          <w:u w:val="single"/>
        </w:rPr>
        <w:t>十</w:t>
      </w:r>
      <w:r w:rsidR="00904288" w:rsidRPr="00904288">
        <w:rPr>
          <w:rFonts w:ascii="標楷體" w:eastAsia="標楷體" w:hAnsi="標楷體" w:hint="eastAsia"/>
          <w:b/>
          <w:color w:val="FF0000"/>
          <w:u w:val="single"/>
        </w:rPr>
        <w:t>一</w:t>
      </w:r>
      <w:r w:rsidRPr="00162AAC">
        <w:rPr>
          <w:rFonts w:ascii="標楷體" w:eastAsia="標楷體" w:hAnsi="標楷體" w:hint="eastAsia"/>
        </w:rPr>
        <w:t xml:space="preserve"> 條 </w:t>
      </w:r>
      <w:r w:rsidRPr="00162AAC">
        <w:rPr>
          <w:rFonts w:ascii="標楷體" w:eastAsia="標楷體" w:hAnsi="標楷體" w:hint="eastAsia"/>
          <w:szCs w:val="20"/>
        </w:rPr>
        <w:t>校外</w:t>
      </w:r>
      <w:r w:rsidRPr="00162AAC">
        <w:rPr>
          <w:rFonts w:ascii="標楷體" w:eastAsia="標楷體" w:hAnsi="標楷體" w:hint="eastAsia"/>
        </w:rPr>
        <w:t>實習期間應投保學生</w:t>
      </w:r>
      <w:r w:rsidRPr="00162AAC">
        <w:rPr>
          <w:rFonts w:ascii="標楷體" w:eastAsia="標楷體" w:hAnsi="標楷體" w:hint="eastAsia"/>
          <w:szCs w:val="20"/>
        </w:rPr>
        <w:t>團體意外</w:t>
      </w:r>
      <w:r w:rsidR="005C63FF">
        <w:rPr>
          <w:rFonts w:ascii="標楷體" w:eastAsia="標楷體" w:hAnsi="標楷體" w:hint="eastAsia"/>
          <w:szCs w:val="20"/>
        </w:rPr>
        <w:t>（</w:t>
      </w:r>
      <w:r w:rsidRPr="00162AAC">
        <w:rPr>
          <w:rFonts w:ascii="標楷體" w:eastAsia="標楷體" w:hAnsi="標楷體" w:hint="eastAsia"/>
          <w:szCs w:val="20"/>
        </w:rPr>
        <w:t>傷害</w:t>
      </w:r>
      <w:r w:rsidR="005C63FF">
        <w:rPr>
          <w:rFonts w:ascii="標楷體" w:eastAsia="標楷體" w:hAnsi="標楷體" w:hint="eastAsia"/>
          <w:szCs w:val="20"/>
        </w:rPr>
        <w:t>）</w:t>
      </w:r>
      <w:r w:rsidRPr="00162AAC">
        <w:rPr>
          <w:rFonts w:ascii="標楷體" w:eastAsia="標楷體" w:hAnsi="標楷體" w:hint="eastAsia"/>
          <w:szCs w:val="20"/>
        </w:rPr>
        <w:t>保險</w:t>
      </w:r>
      <w:r w:rsidRPr="00162AAC">
        <w:rPr>
          <w:rFonts w:ascii="標楷體" w:eastAsia="標楷體" w:hAnsi="標楷體" w:hint="eastAsia"/>
        </w:rPr>
        <w:t>。</w:t>
      </w:r>
    </w:p>
    <w:p w:rsidR="00162AAC" w:rsidRPr="00A43FA4" w:rsidRDefault="00904288" w:rsidP="002412BD">
      <w:pPr>
        <w:spacing w:line="340" w:lineRule="exact"/>
        <w:ind w:left="1188" w:hangingChars="495" w:hanging="1188"/>
        <w:rPr>
          <w:rFonts w:ascii="標楷體" w:eastAsia="標楷體" w:hAnsi="標楷體"/>
          <w:color w:val="FF0000"/>
        </w:rPr>
      </w:pPr>
      <w:r>
        <w:rPr>
          <w:rFonts w:ascii="標楷體" w:eastAsia="標楷體" w:hAnsi="標楷體" w:hint="eastAsia"/>
        </w:rPr>
        <w:t>第</w:t>
      </w:r>
      <w:r w:rsidRPr="00904288">
        <w:rPr>
          <w:rFonts w:ascii="標楷體" w:eastAsia="標楷體" w:hAnsi="標楷體" w:hint="eastAsia"/>
          <w:b/>
          <w:color w:val="FF0000"/>
          <w:u w:val="single"/>
        </w:rPr>
        <w:t>十二</w:t>
      </w:r>
      <w:r w:rsidR="00162AAC" w:rsidRPr="002412BD">
        <w:rPr>
          <w:rFonts w:ascii="標楷體" w:eastAsia="標楷體" w:hAnsi="標楷體" w:hint="eastAsia"/>
        </w:rPr>
        <w:t xml:space="preserve">條 </w:t>
      </w:r>
      <w:r w:rsidR="00162AAC" w:rsidRPr="00A43FA4">
        <w:rPr>
          <w:rFonts w:ascii="標楷體" w:eastAsia="標楷體" w:hAnsi="標楷體" w:hint="eastAsia"/>
          <w:color w:val="FF0000"/>
        </w:rPr>
        <w:t xml:space="preserve"> </w:t>
      </w:r>
      <w:r w:rsidR="00CC4AA4" w:rsidRPr="00CC4AA4">
        <w:rPr>
          <w:rFonts w:ascii="標楷體" w:eastAsia="標楷體" w:hAnsi="標楷體" w:hint="eastAsia"/>
        </w:rPr>
        <w:t>實習單位得依合約核發實習學生</w:t>
      </w:r>
      <w:proofErr w:type="gramStart"/>
      <w:r w:rsidR="00CC4AA4" w:rsidRPr="00CC4AA4">
        <w:rPr>
          <w:rFonts w:ascii="標楷體" w:eastAsia="標楷體" w:hAnsi="標楷體" w:hint="eastAsia"/>
        </w:rPr>
        <w:t>薪資或獎助學金</w:t>
      </w:r>
      <w:proofErr w:type="gramEnd"/>
      <w:r w:rsidR="00CC4AA4" w:rsidRPr="00CC4AA4">
        <w:rPr>
          <w:rFonts w:ascii="標楷體" w:eastAsia="標楷體" w:hAnsi="標楷體" w:hint="eastAsia"/>
        </w:rPr>
        <w:t>。</w:t>
      </w:r>
    </w:p>
    <w:p w:rsidR="00162AAC" w:rsidRPr="00162AAC" w:rsidRDefault="00904288" w:rsidP="00162AAC">
      <w:pPr>
        <w:spacing w:line="340" w:lineRule="exact"/>
        <w:ind w:left="1188" w:hangingChars="495" w:hanging="1188"/>
        <w:rPr>
          <w:rFonts w:ascii="標楷體" w:eastAsia="標楷體" w:hAnsi="標楷體"/>
        </w:rPr>
      </w:pPr>
      <w:r>
        <w:rPr>
          <w:rFonts w:ascii="標楷體" w:eastAsia="標楷體" w:hAnsi="標楷體" w:hint="eastAsia"/>
        </w:rPr>
        <w:t>第</w:t>
      </w:r>
      <w:r w:rsidRPr="00904288">
        <w:rPr>
          <w:rFonts w:ascii="標楷體" w:eastAsia="標楷體" w:hAnsi="標楷體" w:hint="eastAsia"/>
          <w:b/>
          <w:color w:val="FF0000"/>
          <w:u w:val="single"/>
        </w:rPr>
        <w:t>十三</w:t>
      </w:r>
      <w:r w:rsidR="00162AAC" w:rsidRPr="00162AAC">
        <w:rPr>
          <w:rFonts w:ascii="標楷體" w:eastAsia="標楷體" w:hAnsi="標楷體" w:hint="eastAsia"/>
        </w:rPr>
        <w:t>條  學生實習時應遵守實習單位之規定並受其指導，違者得由實習單位通知本系校外實習輔導老師，予以糾正或懲處。</w:t>
      </w:r>
    </w:p>
    <w:p w:rsidR="00162AAC" w:rsidRPr="00162AAC" w:rsidRDefault="00904288" w:rsidP="00162AAC">
      <w:pPr>
        <w:spacing w:line="340" w:lineRule="exact"/>
        <w:ind w:left="1188" w:hangingChars="495" w:hanging="1188"/>
        <w:jc w:val="both"/>
        <w:rPr>
          <w:rFonts w:ascii="標楷體" w:eastAsia="標楷體" w:hAnsi="標楷體"/>
        </w:rPr>
      </w:pPr>
      <w:r>
        <w:rPr>
          <w:rFonts w:ascii="標楷體" w:eastAsia="標楷體" w:hAnsi="標楷體" w:hint="eastAsia"/>
        </w:rPr>
        <w:t>第</w:t>
      </w:r>
      <w:r w:rsidRPr="00904288">
        <w:rPr>
          <w:rFonts w:ascii="標楷體" w:eastAsia="標楷體" w:hAnsi="標楷體" w:hint="eastAsia"/>
          <w:b/>
          <w:color w:val="FF0000"/>
          <w:u w:val="single"/>
        </w:rPr>
        <w:t>十四</w:t>
      </w:r>
      <w:r w:rsidR="00162AAC" w:rsidRPr="00162AAC">
        <w:rPr>
          <w:rFonts w:ascii="標楷體" w:eastAsia="標楷體" w:hAnsi="標楷體" w:hint="eastAsia"/>
        </w:rPr>
        <w:t>條</w:t>
      </w:r>
      <w:r w:rsidR="00162AAC" w:rsidRPr="00162AAC">
        <w:rPr>
          <w:rFonts w:ascii="標楷體" w:eastAsia="標楷體" w:hAnsi="標楷體"/>
        </w:rPr>
        <w:tab/>
      </w:r>
      <w:r w:rsidR="00162AAC" w:rsidRPr="00162AAC">
        <w:rPr>
          <w:rFonts w:ascii="標楷體" w:eastAsia="標楷體" w:hAnsi="標楷體" w:hint="eastAsia"/>
        </w:rPr>
        <w:t>學生校外實習應進行實習成效評量，包含</w:t>
      </w:r>
      <w:r w:rsidR="005C63FF">
        <w:rPr>
          <w:rFonts w:ascii="標楷體" w:eastAsia="標楷體" w:hAnsi="標楷體" w:hint="eastAsia"/>
        </w:rPr>
        <w:t>（</w:t>
      </w:r>
      <w:r w:rsidR="00162AAC" w:rsidRPr="00162AAC">
        <w:rPr>
          <w:rFonts w:ascii="標楷體" w:eastAsia="標楷體" w:hAnsi="標楷體" w:hint="eastAsia"/>
        </w:rPr>
        <w:t>一</w:t>
      </w:r>
      <w:r w:rsidR="005C63FF">
        <w:rPr>
          <w:rFonts w:ascii="標楷體" w:eastAsia="標楷體" w:hAnsi="標楷體" w:hint="eastAsia"/>
        </w:rPr>
        <w:t>）</w:t>
      </w:r>
      <w:r w:rsidR="00162AAC" w:rsidRPr="00162AAC">
        <w:rPr>
          <w:rFonts w:ascii="標楷體" w:eastAsia="標楷體" w:hAnsi="標楷體" w:hint="eastAsia"/>
        </w:rPr>
        <w:t>實習學生對實習課程滿意度成效；</w:t>
      </w:r>
      <w:r w:rsidR="005C63FF">
        <w:rPr>
          <w:rFonts w:ascii="標楷體" w:eastAsia="標楷體" w:hAnsi="標楷體" w:hint="eastAsia"/>
        </w:rPr>
        <w:t>（</w:t>
      </w:r>
      <w:r w:rsidR="00162AAC" w:rsidRPr="00162AAC">
        <w:rPr>
          <w:rFonts w:ascii="標楷體" w:eastAsia="標楷體" w:hAnsi="標楷體" w:hint="eastAsia"/>
        </w:rPr>
        <w:t>二</w:t>
      </w:r>
      <w:r w:rsidR="005C63FF">
        <w:rPr>
          <w:rFonts w:ascii="標楷體" w:eastAsia="標楷體" w:hAnsi="標楷體" w:hint="eastAsia"/>
        </w:rPr>
        <w:t>）</w:t>
      </w:r>
      <w:r w:rsidR="00162AAC" w:rsidRPr="00162AAC">
        <w:rPr>
          <w:rFonts w:ascii="標楷體" w:eastAsia="標楷體" w:hAnsi="標楷體" w:hint="eastAsia"/>
        </w:rPr>
        <w:t>實習學生對校外實習合作機構滿意度成效；</w:t>
      </w:r>
      <w:r w:rsidR="005C63FF">
        <w:rPr>
          <w:rFonts w:ascii="標楷體" w:eastAsia="標楷體" w:hAnsi="標楷體" w:hint="eastAsia"/>
        </w:rPr>
        <w:t>（</w:t>
      </w:r>
      <w:r w:rsidR="00162AAC" w:rsidRPr="00162AAC">
        <w:rPr>
          <w:rFonts w:ascii="標楷體" w:eastAsia="標楷體" w:hAnsi="標楷體" w:hint="eastAsia"/>
        </w:rPr>
        <w:t>三</w:t>
      </w:r>
      <w:r w:rsidR="005C63FF">
        <w:rPr>
          <w:rFonts w:ascii="標楷體" w:eastAsia="標楷體" w:hAnsi="標楷體" w:hint="eastAsia"/>
        </w:rPr>
        <w:t>）</w:t>
      </w:r>
      <w:r w:rsidR="00162AAC" w:rsidRPr="00162AAC">
        <w:rPr>
          <w:rFonts w:ascii="標楷體" w:eastAsia="標楷體" w:hAnsi="標楷體" w:hint="eastAsia"/>
        </w:rPr>
        <w:lastRenderedPageBreak/>
        <w:t>校外實習合作機構對實習課程滿意度成效；</w:t>
      </w:r>
      <w:r w:rsidR="005C63FF">
        <w:rPr>
          <w:rFonts w:ascii="標楷體" w:eastAsia="標楷體" w:hAnsi="標楷體" w:hint="eastAsia"/>
        </w:rPr>
        <w:t>（</w:t>
      </w:r>
      <w:r w:rsidR="00162AAC" w:rsidRPr="00162AAC">
        <w:rPr>
          <w:rFonts w:ascii="標楷體" w:eastAsia="標楷體" w:hAnsi="標楷體" w:hint="eastAsia"/>
        </w:rPr>
        <w:t>四</w:t>
      </w:r>
      <w:r w:rsidR="005C63FF">
        <w:rPr>
          <w:rFonts w:ascii="標楷體" w:eastAsia="標楷體" w:hAnsi="標楷體" w:hint="eastAsia"/>
        </w:rPr>
        <w:t>）</w:t>
      </w:r>
      <w:r w:rsidR="00162AAC" w:rsidRPr="00162AAC">
        <w:rPr>
          <w:rFonts w:ascii="標楷體" w:eastAsia="標楷體" w:hAnsi="標楷體" w:hint="eastAsia"/>
        </w:rPr>
        <w:t>校外實習合作機構對實習學生滿意度成效。</w:t>
      </w:r>
    </w:p>
    <w:p w:rsidR="00162AAC" w:rsidRPr="00162AAC" w:rsidRDefault="00162AAC" w:rsidP="00162AAC">
      <w:pPr>
        <w:spacing w:line="340" w:lineRule="exact"/>
        <w:ind w:left="1188" w:hangingChars="495" w:hanging="1188"/>
        <w:rPr>
          <w:rFonts w:ascii="標楷體" w:eastAsia="標楷體" w:hAnsi="標楷體"/>
          <w:szCs w:val="20"/>
        </w:rPr>
      </w:pPr>
      <w:r w:rsidRPr="00162AAC">
        <w:rPr>
          <w:rFonts w:ascii="標楷體" w:eastAsia="標楷體" w:hAnsi="標楷體" w:hint="eastAsia"/>
        </w:rPr>
        <w:t>第</w:t>
      </w:r>
      <w:r w:rsidRPr="00904288">
        <w:rPr>
          <w:rFonts w:ascii="標楷體" w:eastAsia="標楷體" w:hAnsi="標楷體" w:hint="eastAsia"/>
          <w:b/>
          <w:color w:val="FF0000"/>
          <w:u w:val="single"/>
        </w:rPr>
        <w:t>十</w:t>
      </w:r>
      <w:r w:rsidR="00904288">
        <w:rPr>
          <w:rFonts w:ascii="標楷體" w:eastAsia="標楷體" w:hAnsi="標楷體" w:hint="eastAsia"/>
          <w:b/>
          <w:color w:val="FF0000"/>
          <w:u w:val="single"/>
        </w:rPr>
        <w:t>五</w:t>
      </w:r>
      <w:r w:rsidRPr="00162AAC">
        <w:rPr>
          <w:rFonts w:ascii="標楷體" w:eastAsia="標楷體" w:hAnsi="標楷體" w:hint="eastAsia"/>
        </w:rPr>
        <w:t>條  學生校外實習結束後，</w:t>
      </w:r>
      <w:r w:rsidRPr="00162AAC">
        <w:rPr>
          <w:rFonts w:ascii="標楷體" w:eastAsia="標楷體" w:hAnsi="標楷體" w:hint="eastAsia"/>
          <w:szCs w:val="20"/>
        </w:rPr>
        <w:t>須</w:t>
      </w:r>
      <w:r w:rsidRPr="00162AAC">
        <w:rPr>
          <w:rFonts w:ascii="標楷體" w:eastAsia="標楷體" w:hAnsi="標楷體" w:hint="eastAsia"/>
        </w:rPr>
        <w:t>於次學期開學二</w:t>
      </w:r>
      <w:proofErr w:type="gramStart"/>
      <w:r w:rsidRPr="00162AAC">
        <w:rPr>
          <w:rFonts w:ascii="標楷體" w:eastAsia="標楷體" w:hAnsi="標楷體" w:hint="eastAsia"/>
        </w:rPr>
        <w:t>週</w:t>
      </w:r>
      <w:proofErr w:type="gramEnd"/>
      <w:r w:rsidRPr="00162AAC">
        <w:rPr>
          <w:rFonts w:ascii="標楷體" w:eastAsia="標楷體" w:hAnsi="標楷體" w:hint="eastAsia"/>
        </w:rPr>
        <w:t>內</w:t>
      </w:r>
      <w:r w:rsidRPr="00162AAC">
        <w:rPr>
          <w:rFonts w:ascii="標楷體" w:eastAsia="標楷體" w:hAnsi="標楷體" w:hint="eastAsia"/>
          <w:szCs w:val="20"/>
        </w:rPr>
        <w:t>繳交</w:t>
      </w:r>
      <w:r w:rsidRPr="00162AAC">
        <w:rPr>
          <w:rFonts w:ascii="標楷體" w:eastAsia="標楷體" w:hAnsi="標楷體" w:hint="eastAsia"/>
        </w:rPr>
        <w:t>實習課程心得報告與校外實習考核表，並須</w:t>
      </w:r>
      <w:r w:rsidRPr="00162AAC">
        <w:rPr>
          <w:rFonts w:ascii="標楷體" w:eastAsia="標楷體" w:hAnsi="標楷體" w:hint="eastAsia"/>
          <w:szCs w:val="20"/>
        </w:rPr>
        <w:t>舉行成果發表會，且配合校內活動做公開成果展示。</w:t>
      </w:r>
    </w:p>
    <w:p w:rsidR="00162AAC" w:rsidRPr="00162AAC" w:rsidRDefault="00162AAC" w:rsidP="00162AAC">
      <w:pPr>
        <w:autoSpaceDE w:val="0"/>
        <w:autoSpaceDN w:val="0"/>
        <w:adjustRightInd w:val="0"/>
        <w:spacing w:line="340" w:lineRule="exact"/>
        <w:ind w:left="1188" w:hangingChars="495" w:hanging="1188"/>
        <w:rPr>
          <w:rFonts w:ascii="標楷體" w:eastAsia="標楷體" w:hAnsi="標楷體" w:cs="夹发砰"/>
          <w:kern w:val="0"/>
        </w:rPr>
      </w:pPr>
      <w:r w:rsidRPr="00162AAC">
        <w:rPr>
          <w:rFonts w:ascii="標楷體" w:eastAsia="標楷體" w:hAnsi="標楷體" w:hint="eastAsia"/>
        </w:rPr>
        <w:t>第</w:t>
      </w:r>
      <w:r w:rsidRPr="00904288">
        <w:rPr>
          <w:rFonts w:ascii="標楷體" w:eastAsia="標楷體" w:hAnsi="標楷體" w:hint="eastAsia"/>
          <w:b/>
          <w:color w:val="FF0000"/>
          <w:u w:val="single"/>
        </w:rPr>
        <w:t>十</w:t>
      </w:r>
      <w:r w:rsidR="00904288">
        <w:rPr>
          <w:rFonts w:ascii="標楷體" w:eastAsia="標楷體" w:hAnsi="標楷體" w:hint="eastAsia"/>
          <w:b/>
          <w:color w:val="FF0000"/>
          <w:u w:val="single"/>
        </w:rPr>
        <w:t>六</w:t>
      </w:r>
      <w:r w:rsidRPr="00162AAC">
        <w:rPr>
          <w:rFonts w:ascii="標楷體" w:eastAsia="標楷體" w:hAnsi="標楷體" w:hint="eastAsia"/>
        </w:rPr>
        <w:t>條  校外實習成績由校外實習輔導老師參考學生繳交之實習課程心得報告、校外實習考核表、校外實習輔導老師訪視紀錄等評定之；</w:t>
      </w:r>
      <w:proofErr w:type="gramStart"/>
      <w:r w:rsidRPr="00162AAC">
        <w:rPr>
          <w:rFonts w:ascii="標楷體" w:eastAsia="標楷體" w:hAnsi="標楷體" w:hint="eastAsia"/>
        </w:rPr>
        <w:t>惟</w:t>
      </w:r>
      <w:proofErr w:type="gramEnd"/>
      <w:r w:rsidRPr="00162AAC">
        <w:rPr>
          <w:rFonts w:ascii="標楷體" w:eastAsia="標楷體" w:hAnsi="標楷體" w:hint="eastAsia"/>
        </w:rPr>
        <w:t>校外實習課程心得報告為必備項目，未繳交者其成績以不及格論。</w:t>
      </w:r>
    </w:p>
    <w:p w:rsidR="00162AAC" w:rsidRPr="00162AAC" w:rsidRDefault="00162AAC" w:rsidP="00162AAC">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904288">
        <w:rPr>
          <w:rFonts w:ascii="標楷體" w:eastAsia="標楷體" w:hAnsi="標楷體" w:hint="eastAsia"/>
          <w:b/>
          <w:color w:val="FF0000"/>
          <w:u w:val="single"/>
        </w:rPr>
        <w:t>十</w:t>
      </w:r>
      <w:r w:rsidR="00904288">
        <w:rPr>
          <w:rFonts w:ascii="標楷體" w:eastAsia="標楷體" w:hAnsi="標楷體" w:hint="eastAsia"/>
          <w:b/>
          <w:color w:val="FF0000"/>
          <w:u w:val="single"/>
        </w:rPr>
        <w:t>七</w:t>
      </w:r>
      <w:r w:rsidRPr="00162AAC">
        <w:rPr>
          <w:rFonts w:ascii="標楷體" w:eastAsia="標楷體" w:hAnsi="標楷體" w:hint="eastAsia"/>
        </w:rPr>
        <w:t xml:space="preserve">條  </w:t>
      </w:r>
      <w:r w:rsidRPr="00162AAC">
        <w:rPr>
          <w:rFonts w:ascii="標楷體" w:eastAsia="標楷體" w:hAnsi="標楷體" w:hint="eastAsia"/>
          <w:szCs w:val="20"/>
        </w:rPr>
        <w:t>本系學生因校外實習所受處分，認為違法或不當，致損害其權益者，得依本校學生申訴處理辦法向學生申訴評議委員會提出申訴。若因校外實習課程，對於實習機構實習內容之管理措施或處理情形，認為實習權益受有損害者，得向本系學生校外實習與產學合作委員會提出申訴。</w:t>
      </w:r>
    </w:p>
    <w:p w:rsidR="00162AAC" w:rsidRPr="00162AAC" w:rsidRDefault="00162AAC" w:rsidP="00162AAC">
      <w:pPr>
        <w:spacing w:line="340" w:lineRule="exact"/>
        <w:ind w:left="960" w:hangingChars="400" w:hanging="960"/>
        <w:rPr>
          <w:rFonts w:ascii="標楷體" w:eastAsia="標楷體" w:hAnsi="標楷體"/>
        </w:rPr>
      </w:pPr>
      <w:r w:rsidRPr="00162AAC">
        <w:rPr>
          <w:rFonts w:ascii="標楷體" w:eastAsia="標楷體" w:hAnsi="標楷體" w:hint="eastAsia"/>
        </w:rPr>
        <w:t>第</w:t>
      </w:r>
      <w:r w:rsidRPr="00904288">
        <w:rPr>
          <w:rFonts w:ascii="標楷體" w:eastAsia="標楷體" w:hAnsi="標楷體" w:hint="eastAsia"/>
          <w:b/>
          <w:color w:val="FF0000"/>
          <w:u w:val="single"/>
        </w:rPr>
        <w:t>十</w:t>
      </w:r>
      <w:r w:rsidR="00904288">
        <w:rPr>
          <w:rFonts w:ascii="標楷體" w:eastAsia="標楷體" w:hAnsi="標楷體" w:hint="eastAsia"/>
          <w:b/>
          <w:color w:val="FF0000"/>
          <w:u w:val="single"/>
        </w:rPr>
        <w:t>八</w:t>
      </w:r>
      <w:r w:rsidRPr="00162AAC">
        <w:rPr>
          <w:rFonts w:ascii="標楷體" w:eastAsia="標楷體" w:hAnsi="標楷體" w:hint="eastAsia"/>
        </w:rPr>
        <w:t>條  本辦法未盡事宜悉依本校相關規定辦理。</w:t>
      </w:r>
    </w:p>
    <w:p w:rsidR="00162AAC" w:rsidRPr="00934D64" w:rsidRDefault="00162AAC" w:rsidP="00260085">
      <w:pPr>
        <w:spacing w:line="340" w:lineRule="exact"/>
        <w:ind w:left="1188" w:hangingChars="495" w:hanging="1188"/>
        <w:rPr>
          <w:rFonts w:ascii="標楷體" w:eastAsia="標楷體" w:hAnsi="標楷體"/>
        </w:rPr>
      </w:pPr>
      <w:r w:rsidRPr="00162AAC">
        <w:rPr>
          <w:rFonts w:ascii="標楷體" w:eastAsia="標楷體" w:hAnsi="標楷體" w:hint="eastAsia"/>
        </w:rPr>
        <w:t>第</w:t>
      </w:r>
      <w:r w:rsidRPr="00904288">
        <w:rPr>
          <w:rFonts w:ascii="標楷體" w:eastAsia="標楷體" w:hAnsi="標楷體" w:hint="eastAsia"/>
          <w:b/>
          <w:color w:val="FF0000"/>
          <w:u w:val="single"/>
        </w:rPr>
        <w:t>十</w:t>
      </w:r>
      <w:r w:rsidR="00904288">
        <w:rPr>
          <w:rFonts w:ascii="標楷體" w:eastAsia="標楷體" w:hAnsi="標楷體" w:hint="eastAsia"/>
          <w:b/>
          <w:color w:val="FF0000"/>
          <w:u w:val="single"/>
        </w:rPr>
        <w:t>九</w:t>
      </w:r>
      <w:r w:rsidRPr="00162AAC">
        <w:rPr>
          <w:rFonts w:ascii="標楷體" w:eastAsia="標楷體" w:hAnsi="標楷體" w:hint="eastAsia"/>
        </w:rPr>
        <w:t xml:space="preserve">條  </w:t>
      </w:r>
      <w:r w:rsidR="00FA5846" w:rsidRPr="00FA5846">
        <w:rPr>
          <w:rFonts w:ascii="標楷體" w:eastAsia="標楷體" w:hAnsi="標楷體" w:hint="eastAsia"/>
        </w:rPr>
        <w:t>本辦法經系</w:t>
      </w:r>
      <w:proofErr w:type="gramStart"/>
      <w:r w:rsidR="00FA5846" w:rsidRPr="00FA5846">
        <w:rPr>
          <w:rFonts w:ascii="標楷體" w:eastAsia="標楷體" w:hAnsi="標楷體" w:hint="eastAsia"/>
        </w:rPr>
        <w:t>務</w:t>
      </w:r>
      <w:proofErr w:type="gramEnd"/>
      <w:r w:rsidR="00FA5846" w:rsidRPr="00FA5846">
        <w:rPr>
          <w:rFonts w:ascii="標楷體" w:eastAsia="標楷體" w:hAnsi="標楷體" w:hint="eastAsia"/>
        </w:rPr>
        <w:t>會議</w:t>
      </w:r>
      <w:r w:rsidR="00FA5846" w:rsidRPr="00FA5846">
        <w:rPr>
          <w:rFonts w:ascii="標楷體" w:eastAsia="標楷體" w:hAnsi="標楷體" w:hint="eastAsia"/>
          <w:b/>
          <w:color w:val="FF0000"/>
          <w:u w:val="single"/>
        </w:rPr>
        <w:t>及</w:t>
      </w:r>
      <w:r w:rsidR="00FA5846" w:rsidRPr="00FA5846">
        <w:rPr>
          <w:rFonts w:ascii="標楷體" w:eastAsia="標楷體" w:hAnsi="標楷體" w:hint="eastAsia"/>
          <w:szCs w:val="20"/>
        </w:rPr>
        <w:t>本校學生校外實習委員會</w:t>
      </w:r>
      <w:r w:rsidR="00FA5846" w:rsidRPr="0097127D">
        <w:rPr>
          <w:rFonts w:ascii="標楷體" w:eastAsia="標楷體" w:hAnsi="標楷體" w:hint="eastAsia"/>
          <w:b/>
          <w:color w:val="FF0000"/>
          <w:u w:val="single"/>
        </w:rPr>
        <w:t>議通過後</w:t>
      </w:r>
      <w:r w:rsidR="00FA5846" w:rsidRPr="0097127D">
        <w:rPr>
          <w:rFonts w:ascii="標楷體" w:eastAsia="標楷體" w:hAnsi="標楷體"/>
          <w:b/>
          <w:color w:val="FF0000"/>
          <w:u w:val="single"/>
        </w:rPr>
        <w:t>施</w:t>
      </w:r>
      <w:r w:rsidR="00FA5846" w:rsidRPr="0097127D">
        <w:rPr>
          <w:rFonts w:ascii="標楷體" w:eastAsia="標楷體" w:hAnsi="標楷體" w:hint="eastAsia"/>
          <w:b/>
          <w:color w:val="FF0000"/>
          <w:u w:val="single"/>
        </w:rPr>
        <w:t>行</w:t>
      </w:r>
      <w:r w:rsidRPr="00162AAC">
        <w:rPr>
          <w:rFonts w:ascii="標楷體" w:eastAsia="標楷體" w:hAnsi="標楷體" w:hint="eastAsia"/>
        </w:rPr>
        <w:t>。</w:t>
      </w:r>
    </w:p>
    <w:sectPr w:rsidR="00162AAC" w:rsidRPr="00934D64" w:rsidSect="00260085">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0C" w:rsidRDefault="007F7B0C" w:rsidP="005249EF">
      <w:r>
        <w:separator/>
      </w:r>
    </w:p>
  </w:endnote>
  <w:endnote w:type="continuationSeparator" w:id="0">
    <w:p w:rsidR="007F7B0C" w:rsidRDefault="007F7B0C" w:rsidP="0052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0C" w:rsidRDefault="007F7B0C" w:rsidP="005249EF">
      <w:r>
        <w:separator/>
      </w:r>
    </w:p>
  </w:footnote>
  <w:footnote w:type="continuationSeparator" w:id="0">
    <w:p w:rsidR="007F7B0C" w:rsidRDefault="007F7B0C" w:rsidP="0052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5BB"/>
    <w:multiLevelType w:val="hybridMultilevel"/>
    <w:tmpl w:val="1D1AB0B2"/>
    <w:lvl w:ilvl="0" w:tplc="EB2A6C66">
      <w:start w:val="1"/>
      <w:numFmt w:val="decimal"/>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3872CF"/>
    <w:multiLevelType w:val="hybridMultilevel"/>
    <w:tmpl w:val="AD726A92"/>
    <w:lvl w:ilvl="0" w:tplc="78468318">
      <w:start w:val="1"/>
      <w:numFmt w:val="ideographLegalTraditional"/>
      <w:lvlText w:val="%1、"/>
      <w:lvlJc w:val="left"/>
      <w:pPr>
        <w:ind w:left="720" w:hanging="720"/>
      </w:pPr>
      <w:rPr>
        <w:rFonts w:cs="Times New Roman" w:hint="default"/>
      </w:rPr>
    </w:lvl>
    <w:lvl w:ilvl="1" w:tplc="BBB6E59A">
      <w:start w:val="1"/>
      <w:numFmt w:val="decimal"/>
      <w:lvlText w:val="%2."/>
      <w:lvlJc w:val="left"/>
      <w:pPr>
        <w:ind w:left="840" w:hanging="36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83F5CEF"/>
    <w:multiLevelType w:val="hybridMultilevel"/>
    <w:tmpl w:val="1B40B36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1888451A"/>
    <w:multiLevelType w:val="hybridMultilevel"/>
    <w:tmpl w:val="B1267B5E"/>
    <w:lvl w:ilvl="0" w:tplc="CF5C830E">
      <w:start w:val="1"/>
      <w:numFmt w:val="taiwaneseCountingThousand"/>
      <w:lvlText w:val="提案%1"/>
      <w:lvlJc w:val="left"/>
      <w:pPr>
        <w:ind w:left="480" w:hanging="480"/>
      </w:pPr>
      <w:rPr>
        <w:rFonts w:ascii="Times New Roman" w:eastAsia="標楷體" w:hAnsi="Times New Roman"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AB57C0"/>
    <w:multiLevelType w:val="hybridMultilevel"/>
    <w:tmpl w:val="866A21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0AB5FF5"/>
    <w:multiLevelType w:val="hybridMultilevel"/>
    <w:tmpl w:val="F8EC4298"/>
    <w:lvl w:ilvl="0" w:tplc="F566DAE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C95D65"/>
    <w:multiLevelType w:val="hybridMultilevel"/>
    <w:tmpl w:val="74520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92142A"/>
    <w:multiLevelType w:val="hybridMultilevel"/>
    <w:tmpl w:val="A956FB4C"/>
    <w:lvl w:ilvl="0" w:tplc="2C44AAE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C04786"/>
    <w:multiLevelType w:val="hybridMultilevel"/>
    <w:tmpl w:val="2B8CE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C905C7"/>
    <w:multiLevelType w:val="hybridMultilevel"/>
    <w:tmpl w:val="BA30542A"/>
    <w:lvl w:ilvl="0" w:tplc="AA5E62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7D34833"/>
    <w:multiLevelType w:val="hybridMultilevel"/>
    <w:tmpl w:val="28E07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C4858B5"/>
    <w:multiLevelType w:val="hybridMultilevel"/>
    <w:tmpl w:val="D98A4460"/>
    <w:lvl w:ilvl="0" w:tplc="663EF95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11"/>
  </w:num>
  <w:num w:numId="2">
    <w:abstractNumId w:val="6"/>
  </w:num>
  <w:num w:numId="3">
    <w:abstractNumId w:val="1"/>
  </w:num>
  <w:num w:numId="4">
    <w:abstractNumId w:val="3"/>
  </w:num>
  <w:num w:numId="5">
    <w:abstractNumId w:val="4"/>
  </w:num>
  <w:num w:numId="6">
    <w:abstractNumId w:val="8"/>
  </w:num>
  <w:num w:numId="7">
    <w:abstractNumId w:val="9"/>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6A"/>
    <w:rsid w:val="00001112"/>
    <w:rsid w:val="00030CB5"/>
    <w:rsid w:val="000641B2"/>
    <w:rsid w:val="00071322"/>
    <w:rsid w:val="000A462D"/>
    <w:rsid w:val="000D317C"/>
    <w:rsid w:val="000D426A"/>
    <w:rsid w:val="00136ABD"/>
    <w:rsid w:val="00162AAC"/>
    <w:rsid w:val="001A3C55"/>
    <w:rsid w:val="001F6B37"/>
    <w:rsid w:val="00205E5C"/>
    <w:rsid w:val="002412BD"/>
    <w:rsid w:val="00256090"/>
    <w:rsid w:val="00260085"/>
    <w:rsid w:val="00272855"/>
    <w:rsid w:val="002A1477"/>
    <w:rsid w:val="002B5DCC"/>
    <w:rsid w:val="00374B30"/>
    <w:rsid w:val="003C2F40"/>
    <w:rsid w:val="003C7F99"/>
    <w:rsid w:val="004A1B9E"/>
    <w:rsid w:val="004E1EB6"/>
    <w:rsid w:val="00513EB8"/>
    <w:rsid w:val="005249EF"/>
    <w:rsid w:val="0057082F"/>
    <w:rsid w:val="005A48AE"/>
    <w:rsid w:val="005C63FF"/>
    <w:rsid w:val="005E303D"/>
    <w:rsid w:val="005F0C3B"/>
    <w:rsid w:val="00766E23"/>
    <w:rsid w:val="00776C34"/>
    <w:rsid w:val="007E68E9"/>
    <w:rsid w:val="007F7931"/>
    <w:rsid w:val="007F7B0C"/>
    <w:rsid w:val="0085585D"/>
    <w:rsid w:val="0088343D"/>
    <w:rsid w:val="008975FA"/>
    <w:rsid w:val="008B0E3D"/>
    <w:rsid w:val="008C5D1F"/>
    <w:rsid w:val="00904288"/>
    <w:rsid w:val="00934D64"/>
    <w:rsid w:val="00940CD3"/>
    <w:rsid w:val="00955217"/>
    <w:rsid w:val="00A0508F"/>
    <w:rsid w:val="00A43FA4"/>
    <w:rsid w:val="00A776C8"/>
    <w:rsid w:val="00A833E1"/>
    <w:rsid w:val="00A9569D"/>
    <w:rsid w:val="00AA4F43"/>
    <w:rsid w:val="00AB5E95"/>
    <w:rsid w:val="00AE63EB"/>
    <w:rsid w:val="00AF40EB"/>
    <w:rsid w:val="00BA436E"/>
    <w:rsid w:val="00C45F3B"/>
    <w:rsid w:val="00C47A18"/>
    <w:rsid w:val="00C851A8"/>
    <w:rsid w:val="00CB50B1"/>
    <w:rsid w:val="00CC4AA4"/>
    <w:rsid w:val="00CC692F"/>
    <w:rsid w:val="00D44A61"/>
    <w:rsid w:val="00D814E3"/>
    <w:rsid w:val="00DB6B84"/>
    <w:rsid w:val="00DD4EEB"/>
    <w:rsid w:val="00E70604"/>
    <w:rsid w:val="00F53B5E"/>
    <w:rsid w:val="00FA5846"/>
    <w:rsid w:val="00FE08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新細明體"/>
      <w:kern w:val="0"/>
    </w:rPr>
  </w:style>
  <w:style w:type="paragraph" w:styleId="a3">
    <w:name w:val="Balloon Text"/>
    <w:basedOn w:val="a"/>
    <w:semiHidden/>
    <w:rPr>
      <w:rFonts w:ascii="Arial" w:hAnsi="Arial"/>
      <w:sz w:val="18"/>
      <w:szCs w:val="18"/>
    </w:rPr>
  </w:style>
  <w:style w:type="character" w:styleId="a4">
    <w:name w:val="Hyperlink"/>
    <w:basedOn w:val="a0"/>
    <w:rsid w:val="00E70604"/>
    <w:rPr>
      <w:color w:val="0000FF"/>
      <w:u w:val="single"/>
    </w:rPr>
  </w:style>
  <w:style w:type="paragraph" w:styleId="a5">
    <w:name w:val="header"/>
    <w:basedOn w:val="a"/>
    <w:link w:val="a6"/>
    <w:uiPriority w:val="99"/>
    <w:rsid w:val="005249EF"/>
    <w:pPr>
      <w:tabs>
        <w:tab w:val="center" w:pos="4153"/>
        <w:tab w:val="right" w:pos="8306"/>
      </w:tabs>
      <w:snapToGrid w:val="0"/>
    </w:pPr>
    <w:rPr>
      <w:sz w:val="20"/>
      <w:szCs w:val="20"/>
    </w:rPr>
  </w:style>
  <w:style w:type="character" w:customStyle="1" w:styleId="a6">
    <w:name w:val="頁首 字元"/>
    <w:basedOn w:val="a0"/>
    <w:link w:val="a5"/>
    <w:uiPriority w:val="99"/>
    <w:rsid w:val="005249EF"/>
    <w:rPr>
      <w:kern w:val="2"/>
    </w:rPr>
  </w:style>
  <w:style w:type="paragraph" w:styleId="a7">
    <w:name w:val="footer"/>
    <w:basedOn w:val="a"/>
    <w:link w:val="a8"/>
    <w:rsid w:val="005249EF"/>
    <w:pPr>
      <w:tabs>
        <w:tab w:val="center" w:pos="4153"/>
        <w:tab w:val="right" w:pos="8306"/>
      </w:tabs>
      <w:snapToGrid w:val="0"/>
    </w:pPr>
    <w:rPr>
      <w:sz w:val="20"/>
      <w:szCs w:val="20"/>
    </w:rPr>
  </w:style>
  <w:style w:type="character" w:customStyle="1" w:styleId="a8">
    <w:name w:val="頁尾 字元"/>
    <w:basedOn w:val="a0"/>
    <w:link w:val="a7"/>
    <w:rsid w:val="005249EF"/>
    <w:rPr>
      <w:kern w:val="2"/>
    </w:rPr>
  </w:style>
  <w:style w:type="character" w:styleId="a9">
    <w:name w:val="FollowedHyperlink"/>
    <w:basedOn w:val="a0"/>
    <w:rsid w:val="002A1477"/>
    <w:rPr>
      <w:color w:val="800080" w:themeColor="followedHyperlink"/>
      <w:u w:val="single"/>
    </w:rPr>
  </w:style>
  <w:style w:type="paragraph" w:styleId="aa">
    <w:name w:val="List Paragraph"/>
    <w:basedOn w:val="a"/>
    <w:uiPriority w:val="34"/>
    <w:qFormat/>
    <w:rsid w:val="00A0508F"/>
    <w:pPr>
      <w:adjustRightInd w:val="0"/>
      <w:spacing w:line="360" w:lineRule="atLeast"/>
      <w:ind w:leftChars="200" w:left="480"/>
      <w:textAlignment w:val="baseline"/>
    </w:pPr>
    <w:rPr>
      <w:rFonts w:eastAsia="細明體"/>
      <w:kern w:val="0"/>
      <w:szCs w:val="20"/>
    </w:rPr>
  </w:style>
  <w:style w:type="paragraph" w:customStyle="1" w:styleId="Default">
    <w:name w:val="Default"/>
    <w:rsid w:val="00162AAC"/>
    <w:pPr>
      <w:widowControl w:val="0"/>
      <w:autoSpaceDE w:val="0"/>
      <w:autoSpaceDN w:val="0"/>
      <w:adjustRightInd w:val="0"/>
    </w:pPr>
    <w:rPr>
      <w:rFonts w:ascii="標楷體" w:eastAsia="標楷體" w:cs="標楷體"/>
      <w:color w:val="000000"/>
      <w:sz w:val="24"/>
      <w:szCs w:val="24"/>
    </w:rPr>
  </w:style>
  <w:style w:type="paragraph" w:styleId="ab">
    <w:name w:val="Body Text"/>
    <w:basedOn w:val="a"/>
    <w:link w:val="ac"/>
    <w:uiPriority w:val="1"/>
    <w:qFormat/>
    <w:rsid w:val="00A43FA4"/>
    <w:pPr>
      <w:spacing w:before="11"/>
      <w:ind w:left="1301" w:hanging="1188"/>
    </w:pPr>
    <w:rPr>
      <w:rFonts w:ascii="標楷體" w:eastAsia="標楷體" w:hAnsi="標楷體" w:cstheme="minorBidi"/>
      <w:b/>
      <w:bCs/>
      <w:kern w:val="0"/>
      <w:lang w:eastAsia="en-US"/>
    </w:rPr>
  </w:style>
  <w:style w:type="character" w:customStyle="1" w:styleId="ac">
    <w:name w:val="本文 字元"/>
    <w:basedOn w:val="a0"/>
    <w:link w:val="ab"/>
    <w:uiPriority w:val="1"/>
    <w:rsid w:val="00A43FA4"/>
    <w:rPr>
      <w:rFonts w:ascii="標楷體" w:eastAsia="標楷體" w:hAnsi="標楷體" w:cstheme="minorBidi"/>
      <w:b/>
      <w:bCs/>
      <w:sz w:val="24"/>
      <w:szCs w:val="24"/>
      <w:lang w:eastAsia="en-US"/>
    </w:rPr>
  </w:style>
  <w:style w:type="table" w:styleId="ad">
    <w:name w:val="Table Grid"/>
    <w:basedOn w:val="a1"/>
    <w:uiPriority w:val="39"/>
    <w:rsid w:val="00A43FA4"/>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新細明體"/>
      <w:kern w:val="0"/>
    </w:rPr>
  </w:style>
  <w:style w:type="paragraph" w:styleId="a3">
    <w:name w:val="Balloon Text"/>
    <w:basedOn w:val="a"/>
    <w:semiHidden/>
    <w:rPr>
      <w:rFonts w:ascii="Arial" w:hAnsi="Arial"/>
      <w:sz w:val="18"/>
      <w:szCs w:val="18"/>
    </w:rPr>
  </w:style>
  <w:style w:type="character" w:styleId="a4">
    <w:name w:val="Hyperlink"/>
    <w:basedOn w:val="a0"/>
    <w:rsid w:val="00E70604"/>
    <w:rPr>
      <w:color w:val="0000FF"/>
      <w:u w:val="single"/>
    </w:rPr>
  </w:style>
  <w:style w:type="paragraph" w:styleId="a5">
    <w:name w:val="header"/>
    <w:basedOn w:val="a"/>
    <w:link w:val="a6"/>
    <w:uiPriority w:val="99"/>
    <w:rsid w:val="005249EF"/>
    <w:pPr>
      <w:tabs>
        <w:tab w:val="center" w:pos="4153"/>
        <w:tab w:val="right" w:pos="8306"/>
      </w:tabs>
      <w:snapToGrid w:val="0"/>
    </w:pPr>
    <w:rPr>
      <w:sz w:val="20"/>
      <w:szCs w:val="20"/>
    </w:rPr>
  </w:style>
  <w:style w:type="character" w:customStyle="1" w:styleId="a6">
    <w:name w:val="頁首 字元"/>
    <w:basedOn w:val="a0"/>
    <w:link w:val="a5"/>
    <w:uiPriority w:val="99"/>
    <w:rsid w:val="005249EF"/>
    <w:rPr>
      <w:kern w:val="2"/>
    </w:rPr>
  </w:style>
  <w:style w:type="paragraph" w:styleId="a7">
    <w:name w:val="footer"/>
    <w:basedOn w:val="a"/>
    <w:link w:val="a8"/>
    <w:rsid w:val="005249EF"/>
    <w:pPr>
      <w:tabs>
        <w:tab w:val="center" w:pos="4153"/>
        <w:tab w:val="right" w:pos="8306"/>
      </w:tabs>
      <w:snapToGrid w:val="0"/>
    </w:pPr>
    <w:rPr>
      <w:sz w:val="20"/>
      <w:szCs w:val="20"/>
    </w:rPr>
  </w:style>
  <w:style w:type="character" w:customStyle="1" w:styleId="a8">
    <w:name w:val="頁尾 字元"/>
    <w:basedOn w:val="a0"/>
    <w:link w:val="a7"/>
    <w:rsid w:val="005249EF"/>
    <w:rPr>
      <w:kern w:val="2"/>
    </w:rPr>
  </w:style>
  <w:style w:type="character" w:styleId="a9">
    <w:name w:val="FollowedHyperlink"/>
    <w:basedOn w:val="a0"/>
    <w:rsid w:val="002A1477"/>
    <w:rPr>
      <w:color w:val="800080" w:themeColor="followedHyperlink"/>
      <w:u w:val="single"/>
    </w:rPr>
  </w:style>
  <w:style w:type="paragraph" w:styleId="aa">
    <w:name w:val="List Paragraph"/>
    <w:basedOn w:val="a"/>
    <w:uiPriority w:val="34"/>
    <w:qFormat/>
    <w:rsid w:val="00A0508F"/>
    <w:pPr>
      <w:adjustRightInd w:val="0"/>
      <w:spacing w:line="360" w:lineRule="atLeast"/>
      <w:ind w:leftChars="200" w:left="480"/>
      <w:textAlignment w:val="baseline"/>
    </w:pPr>
    <w:rPr>
      <w:rFonts w:eastAsia="細明體"/>
      <w:kern w:val="0"/>
      <w:szCs w:val="20"/>
    </w:rPr>
  </w:style>
  <w:style w:type="paragraph" w:customStyle="1" w:styleId="Default">
    <w:name w:val="Default"/>
    <w:rsid w:val="00162AAC"/>
    <w:pPr>
      <w:widowControl w:val="0"/>
      <w:autoSpaceDE w:val="0"/>
      <w:autoSpaceDN w:val="0"/>
      <w:adjustRightInd w:val="0"/>
    </w:pPr>
    <w:rPr>
      <w:rFonts w:ascii="標楷體" w:eastAsia="標楷體" w:cs="標楷體"/>
      <w:color w:val="000000"/>
      <w:sz w:val="24"/>
      <w:szCs w:val="24"/>
    </w:rPr>
  </w:style>
  <w:style w:type="paragraph" w:styleId="ab">
    <w:name w:val="Body Text"/>
    <w:basedOn w:val="a"/>
    <w:link w:val="ac"/>
    <w:uiPriority w:val="1"/>
    <w:qFormat/>
    <w:rsid w:val="00A43FA4"/>
    <w:pPr>
      <w:spacing w:before="11"/>
      <w:ind w:left="1301" w:hanging="1188"/>
    </w:pPr>
    <w:rPr>
      <w:rFonts w:ascii="標楷體" w:eastAsia="標楷體" w:hAnsi="標楷體" w:cstheme="minorBidi"/>
      <w:b/>
      <w:bCs/>
      <w:kern w:val="0"/>
      <w:lang w:eastAsia="en-US"/>
    </w:rPr>
  </w:style>
  <w:style w:type="character" w:customStyle="1" w:styleId="ac">
    <w:name w:val="本文 字元"/>
    <w:basedOn w:val="a0"/>
    <w:link w:val="ab"/>
    <w:uiPriority w:val="1"/>
    <w:rsid w:val="00A43FA4"/>
    <w:rPr>
      <w:rFonts w:ascii="標楷體" w:eastAsia="標楷體" w:hAnsi="標楷體" w:cstheme="minorBidi"/>
      <w:b/>
      <w:bCs/>
      <w:sz w:val="24"/>
      <w:szCs w:val="24"/>
      <w:lang w:eastAsia="en-US"/>
    </w:rPr>
  </w:style>
  <w:style w:type="table" w:styleId="ad">
    <w:name w:val="Table Grid"/>
    <w:basedOn w:val="a1"/>
    <w:uiPriority w:val="39"/>
    <w:rsid w:val="00A43FA4"/>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340</Words>
  <Characters>1939</Characters>
  <Application>Microsoft Office Word</Application>
  <DocSecurity>0</DocSecurity>
  <Lines>16</Lines>
  <Paragraphs>4</Paragraphs>
  <ScaleCrop>false</ScaleCrop>
  <Company>宜蘭技術學院</Company>
  <LinksUpToDate>false</LinksUpToDate>
  <CharactersWithSpaces>2275</CharactersWithSpaces>
  <SharedDoc>false</SharedDoc>
  <HLinks>
    <vt:vector size="6" baseType="variant">
      <vt:variant>
        <vt:i4>6029321</vt:i4>
      </vt:variant>
      <vt:variant>
        <vt:i4>0</vt:i4>
      </vt:variant>
      <vt:variant>
        <vt:i4>0</vt:i4>
      </vt:variant>
      <vt:variant>
        <vt:i4>5</vt:i4>
      </vt:variant>
      <vt:variant>
        <vt:lpwstr>http://www.niu.edu.tw/research/Affairs/A1.doc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國立宜蘭技術學院第    次行政會議提案單          提案日期：       年    月    日</dc:title>
  <dc:creator>陳淑敏</dc:creator>
  <cp:lastModifiedBy>Windows 使用者</cp:lastModifiedBy>
  <cp:revision>26</cp:revision>
  <cp:lastPrinted>2019-05-07T07:29:00Z</cp:lastPrinted>
  <dcterms:created xsi:type="dcterms:W3CDTF">2017-04-20T06:33:00Z</dcterms:created>
  <dcterms:modified xsi:type="dcterms:W3CDTF">2019-06-06T03:02:00Z</dcterms:modified>
</cp:coreProperties>
</file>